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25298BA8"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412A81" w:rsidRPr="00412A81">
        <w:rPr>
          <w:rFonts w:ascii="Times New Roman" w:hAnsi="Times New Roman"/>
          <w:b/>
          <w:sz w:val="24"/>
          <w:szCs w:val="24"/>
        </w:rPr>
        <w:t>DEG520</w:t>
      </w:r>
      <w:r w:rsidR="00412A81">
        <w:rPr>
          <w:rFonts w:ascii="Times New Roman" w:hAnsi="Times New Roman"/>
          <w:b/>
          <w:sz w:val="24"/>
          <w:szCs w:val="24"/>
        </w:rPr>
        <w:t>/</w:t>
      </w:r>
      <w:r w:rsidR="00412A81" w:rsidRPr="00412A81">
        <w:rPr>
          <w:rFonts w:ascii="Times New Roman" w:hAnsi="Times New Roman"/>
          <w:b/>
          <w:sz w:val="24"/>
          <w:szCs w:val="24"/>
        </w:rPr>
        <w:t>Denizde İşlenen Suçlar</w:t>
      </w:r>
    </w:p>
    <w:p w14:paraId="1E1B6FD4" w14:textId="729D65D6"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412A81" w:rsidRPr="00412A81">
        <w:rPr>
          <w:rFonts w:ascii="Times New Roman" w:hAnsi="Times New Roman"/>
          <w:sz w:val="24"/>
          <w:szCs w:val="24"/>
        </w:rPr>
        <w:t>Türkçe</w:t>
      </w:r>
    </w:p>
    <w:p w14:paraId="3AFD3673" w14:textId="3D9D9E1C" w:rsidR="00E13CCE" w:rsidRPr="00D25EB0" w:rsidRDefault="00E13CCE">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0C236D">
        <w:rPr>
          <w:rFonts w:ascii="Times New Roman" w:hAnsi="Times New Roman"/>
          <w:sz w:val="24"/>
          <w:szCs w:val="24"/>
        </w:rPr>
        <w:t xml:space="preserve"> </w:t>
      </w:r>
      <w:r w:rsidR="000C236D" w:rsidRPr="000C236D">
        <w:rPr>
          <w:rFonts w:ascii="Times New Roman" w:hAnsi="Times New Roman"/>
          <w:sz w:val="24"/>
          <w:szCs w:val="24"/>
        </w:rPr>
        <w:t>Öğrencilerin, denizde işlenen suçların kapsam, nitelik ve çeşitleri, bu suçlara ilişkin olarak devletlerin müdahale ve düzenleme yetkileri, uluslararası hukuk prensipleri, denizde suç işlenmesinin önlenmesine dair politika ve düzenlemeleri hakkında bilgi sahibi olmaları hedeflenmektedir.</w:t>
      </w:r>
    </w:p>
    <w:p w14:paraId="28263B09" w14:textId="248793D8"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412A81" w:rsidRPr="00412A81">
        <w:rPr>
          <w:rFonts w:ascii="Times New Roman" w:hAnsi="Times New Roman"/>
          <w:sz w:val="24"/>
          <w:szCs w:val="24"/>
        </w:rPr>
        <w:t>Yüksek Lisans</w:t>
      </w:r>
      <w:r w:rsidR="00412A81">
        <w:rPr>
          <w:rFonts w:ascii="Times New Roman" w:hAnsi="Times New Roman"/>
          <w:b/>
          <w:sz w:val="24"/>
          <w:szCs w:val="24"/>
        </w:rPr>
        <w:t xml:space="preserve"> </w:t>
      </w:r>
    </w:p>
    <w:p w14:paraId="230ED79E" w14:textId="6F00106F" w:rsidR="00E13CCE" w:rsidRPr="00D25EB0" w:rsidRDefault="00E13CCE">
      <w:pPr>
        <w:rPr>
          <w:rFonts w:ascii="Times New Roman" w:hAnsi="Times New Roman"/>
          <w:b/>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412A81" w:rsidRPr="00412A81">
        <w:rPr>
          <w:rFonts w:ascii="Times New Roman" w:hAnsi="Times New Roman"/>
          <w:sz w:val="24"/>
          <w:szCs w:val="24"/>
        </w:rPr>
        <w:t>Seçmeli</w:t>
      </w:r>
    </w:p>
    <w:p w14:paraId="5A4356B9" w14:textId="0E88BEE7"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412A81" w:rsidRPr="00412A81">
        <w:rPr>
          <w:rFonts w:ascii="Times New Roman" w:hAnsi="Times New Roman"/>
          <w:sz w:val="24"/>
          <w:szCs w:val="24"/>
        </w:rPr>
        <w:t>3</w:t>
      </w:r>
    </w:p>
    <w:p w14:paraId="73A1363A" w14:textId="70EAB377"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412A81" w:rsidRPr="00412A81">
        <w:rPr>
          <w:rFonts w:ascii="Times New Roman" w:hAnsi="Times New Roman"/>
          <w:sz w:val="24"/>
          <w:szCs w:val="24"/>
        </w:rPr>
        <w:t>Bahar/3 saat</w:t>
      </w:r>
    </w:p>
    <w:p w14:paraId="460B7497" w14:textId="7CEFC0A1"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13CCE" w:rsidRPr="00D25EB0">
        <w:rPr>
          <w:rFonts w:ascii="Times New Roman" w:hAnsi="Times New Roman"/>
          <w:b/>
          <w:sz w:val="24"/>
          <w:szCs w:val="24"/>
        </w:rPr>
        <w:t xml:space="preserve"> 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r w:rsidR="003A52F6">
        <w:rPr>
          <w:rFonts w:ascii="Times New Roman" w:hAnsi="Times New Roman"/>
          <w:b/>
          <w:sz w:val="24"/>
          <w:szCs w:val="24"/>
        </w:rPr>
        <w:t xml:space="preserve">Dr. </w:t>
      </w:r>
      <w:proofErr w:type="spellStart"/>
      <w:r w:rsidR="003A52F6">
        <w:rPr>
          <w:rFonts w:ascii="Times New Roman" w:hAnsi="Times New Roman"/>
          <w:b/>
          <w:sz w:val="24"/>
          <w:szCs w:val="24"/>
        </w:rPr>
        <w:t>Ejbel</w:t>
      </w:r>
      <w:proofErr w:type="spellEnd"/>
      <w:r w:rsidR="003A52F6">
        <w:rPr>
          <w:rFonts w:ascii="Times New Roman" w:hAnsi="Times New Roman"/>
          <w:b/>
          <w:sz w:val="24"/>
          <w:szCs w:val="24"/>
        </w:rPr>
        <w:t xml:space="preserve"> ÇIRA DURUER</w:t>
      </w:r>
    </w:p>
    <w:p w14:paraId="03360ED0" w14:textId="0F4633B1"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5371B" w:rsidRPr="00D25EB0">
        <w:rPr>
          <w:rFonts w:ascii="Times New Roman" w:hAnsi="Times New Roman"/>
          <w:b/>
          <w:sz w:val="24"/>
          <w:szCs w:val="24"/>
        </w:rPr>
        <w:t xml:space="preserve"> İletişim N</w:t>
      </w:r>
      <w:r w:rsidR="000243EC" w:rsidRPr="00D25EB0">
        <w:rPr>
          <w:rFonts w:ascii="Times New Roman" w:hAnsi="Times New Roman"/>
          <w:b/>
          <w:sz w:val="24"/>
          <w:szCs w:val="24"/>
        </w:rPr>
        <w:t>o</w:t>
      </w:r>
      <w:r w:rsidR="00E5371B" w:rsidRPr="00D25EB0">
        <w:rPr>
          <w:rFonts w:ascii="Times New Roman" w:hAnsi="Times New Roman"/>
          <w:b/>
          <w:sz w:val="24"/>
          <w:szCs w:val="24"/>
        </w:rPr>
        <w:t>.</w:t>
      </w:r>
      <w:r w:rsidR="00E13CCE" w:rsidRPr="00D25EB0">
        <w:rPr>
          <w:rFonts w:ascii="Times New Roman" w:hAnsi="Times New Roman"/>
          <w:b/>
          <w:sz w:val="24"/>
          <w:szCs w:val="24"/>
        </w:rPr>
        <w:tab/>
      </w:r>
      <w:r w:rsidR="00E13CCE" w:rsidRPr="00D25EB0">
        <w:rPr>
          <w:rFonts w:ascii="Times New Roman" w:hAnsi="Times New Roman"/>
          <w:b/>
          <w:sz w:val="24"/>
          <w:szCs w:val="24"/>
        </w:rPr>
        <w:tab/>
      </w:r>
      <w:r w:rsidR="00E13CCE" w:rsidRPr="00D25EB0">
        <w:rPr>
          <w:rFonts w:ascii="Times New Roman" w:hAnsi="Times New Roman"/>
          <w:b/>
          <w:sz w:val="24"/>
          <w:szCs w:val="24"/>
        </w:rPr>
        <w:tab/>
        <w:t>:</w:t>
      </w:r>
      <w:r w:rsidR="00913EB9" w:rsidRPr="00D25EB0">
        <w:rPr>
          <w:rFonts w:ascii="Times New Roman" w:hAnsi="Times New Roman"/>
          <w:b/>
          <w:sz w:val="24"/>
          <w:szCs w:val="24"/>
        </w:rPr>
        <w:t xml:space="preserve"> </w:t>
      </w:r>
      <w:r w:rsidR="00412A81" w:rsidRPr="00412A81">
        <w:rPr>
          <w:rFonts w:ascii="Times New Roman" w:hAnsi="Times New Roman"/>
          <w:sz w:val="24"/>
          <w:szCs w:val="24"/>
        </w:rPr>
        <w:t>-</w:t>
      </w:r>
    </w:p>
    <w:p w14:paraId="7D9771AE" w14:textId="6BB195F0"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sidR="00412A81" w:rsidRPr="00412A81">
        <w:rPr>
          <w:rFonts w:ascii="Times New Roman" w:hAnsi="Times New Roman"/>
          <w:sz w:val="24"/>
          <w:szCs w:val="24"/>
        </w:rPr>
        <w:t>SG.Alb</w:t>
      </w:r>
      <w:proofErr w:type="gramEnd"/>
      <w:r w:rsidR="00412A81" w:rsidRPr="00412A81">
        <w:rPr>
          <w:rFonts w:ascii="Times New Roman" w:hAnsi="Times New Roman"/>
          <w:sz w:val="24"/>
          <w:szCs w:val="24"/>
        </w:rPr>
        <w:t>.Öğr.Gör.Dr</w:t>
      </w:r>
      <w:proofErr w:type="spellEnd"/>
      <w:r w:rsidR="00412A81" w:rsidRPr="00412A81">
        <w:rPr>
          <w:rFonts w:ascii="Times New Roman" w:hAnsi="Times New Roman"/>
          <w:sz w:val="24"/>
          <w:szCs w:val="24"/>
        </w:rPr>
        <w:t>. Umut SÖNMEZ</w:t>
      </w:r>
      <w:r w:rsidR="00412A81">
        <w:rPr>
          <w:rFonts w:ascii="Times New Roman" w:hAnsi="Times New Roman"/>
          <w:b/>
          <w:sz w:val="24"/>
          <w:szCs w:val="24"/>
        </w:rPr>
        <w:t xml:space="preserve"> </w:t>
      </w:r>
    </w:p>
    <w:p w14:paraId="04DBC5F5" w14:textId="0E4E416D"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412A81">
        <w:rPr>
          <w:rFonts w:ascii="Times New Roman" w:hAnsi="Times New Roman"/>
          <w:b/>
          <w:sz w:val="24"/>
          <w:szCs w:val="24"/>
        </w:rPr>
        <w:t>-</w:t>
      </w:r>
    </w:p>
    <w:p w14:paraId="2E601BB6" w14:textId="2A2E74EB" w:rsidR="00E13CCE" w:rsidRPr="00D25EB0" w:rsidRDefault="00E13CCE">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p>
    <w:p w14:paraId="32C9D5BB" w14:textId="0E6F1C66" w:rsidR="00E13CCE" w:rsidRPr="00E13CCE" w:rsidRDefault="00E13CCE">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Pr>
          <w:rFonts w:ascii="Times New Roman" w:hAnsi="Times New Roman"/>
          <w:b/>
          <w:sz w:val="24"/>
          <w:szCs w:val="24"/>
        </w:rPr>
        <w:t xml:space="preserve"> </w:t>
      </w:r>
    </w:p>
    <w:p w14:paraId="3320254B" w14:textId="2F26CBDB"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3A52F6" w:rsidRPr="005E5F66" w14:paraId="50B237C8" w14:textId="77777777" w:rsidTr="009C5F03">
        <w:trPr>
          <w:trHeight w:val="475"/>
        </w:trPr>
        <w:tc>
          <w:tcPr>
            <w:tcW w:w="1201" w:type="dxa"/>
            <w:shd w:val="clear" w:color="auto" w:fill="auto"/>
            <w:vAlign w:val="center"/>
          </w:tcPr>
          <w:p w14:paraId="53F362A0" w14:textId="3E4D012C" w:rsidR="003A52F6" w:rsidRPr="005E5F66" w:rsidRDefault="003A52F6" w:rsidP="003A52F6">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5A4E9748" w14:textId="41691B12" w:rsidR="003A52F6" w:rsidRPr="00412A81" w:rsidRDefault="003A52F6" w:rsidP="003A52F6">
            <w:pPr>
              <w:pStyle w:val="TableParagraph"/>
              <w:spacing w:line="250" w:lineRule="exact"/>
              <w:jc w:val="left"/>
              <w:rPr>
                <w:rFonts w:ascii="Times New Roman" w:hAnsi="Times New Roman" w:cs="Times New Roman"/>
                <w:sz w:val="24"/>
                <w:szCs w:val="24"/>
              </w:rPr>
            </w:pPr>
            <w:r w:rsidRPr="00412A81">
              <w:rPr>
                <w:rFonts w:ascii="Times New Roman" w:hAnsi="Times New Roman" w:cs="Times New Roman"/>
                <w:sz w:val="24"/>
                <w:szCs w:val="24"/>
              </w:rPr>
              <w:t>Giriş</w:t>
            </w:r>
          </w:p>
          <w:p w14:paraId="284A97E7" w14:textId="4B6C595F" w:rsidR="003A52F6" w:rsidRPr="00412A81" w:rsidRDefault="003A52F6" w:rsidP="003A52F6">
            <w:pPr>
              <w:jc w:val="left"/>
              <w:rPr>
                <w:rFonts w:ascii="Times New Roman" w:hAnsi="Times New Roman"/>
                <w:color w:val="000000"/>
                <w:sz w:val="24"/>
                <w:szCs w:val="24"/>
              </w:rPr>
            </w:pPr>
            <w:r w:rsidRPr="00412A81">
              <w:rPr>
                <w:rFonts w:ascii="Times New Roman" w:hAnsi="Times New Roman"/>
                <w:sz w:val="24"/>
                <w:szCs w:val="24"/>
              </w:rPr>
              <w:t>Denizcilik Sektörüne İlişkin Genel Bilg</w:t>
            </w:r>
            <w:r w:rsidR="008654D0" w:rsidRPr="00412A81">
              <w:rPr>
                <w:rFonts w:ascii="Times New Roman" w:hAnsi="Times New Roman"/>
                <w:sz w:val="24"/>
                <w:szCs w:val="24"/>
              </w:rPr>
              <w:t>ilendirme</w:t>
            </w:r>
            <w:r w:rsidRPr="00412A81">
              <w:rPr>
                <w:rFonts w:ascii="Times New Roman" w:hAnsi="Times New Roman"/>
                <w:sz w:val="24"/>
                <w:szCs w:val="24"/>
              </w:rPr>
              <w:t xml:space="preserve">, Deniz Güvenliğinin </w:t>
            </w:r>
            <w:r w:rsidR="0074366C" w:rsidRPr="00412A81">
              <w:rPr>
                <w:rFonts w:ascii="Times New Roman" w:hAnsi="Times New Roman"/>
                <w:sz w:val="24"/>
                <w:szCs w:val="24"/>
              </w:rPr>
              <w:t xml:space="preserve">Rolü ve </w:t>
            </w:r>
            <w:r w:rsidRPr="00412A81">
              <w:rPr>
                <w:rFonts w:ascii="Times New Roman" w:hAnsi="Times New Roman"/>
                <w:sz w:val="24"/>
                <w:szCs w:val="24"/>
              </w:rPr>
              <w:t>Önemi</w:t>
            </w:r>
            <w:r w:rsidR="0074366C" w:rsidRPr="00412A81">
              <w:rPr>
                <w:rFonts w:ascii="Times New Roman" w:hAnsi="Times New Roman"/>
                <w:sz w:val="24"/>
                <w:szCs w:val="24"/>
              </w:rPr>
              <w:t>.</w:t>
            </w:r>
          </w:p>
        </w:tc>
      </w:tr>
      <w:tr w:rsidR="003A52F6" w:rsidRPr="005E5F66" w14:paraId="5847103E" w14:textId="77777777" w:rsidTr="009C5F03">
        <w:trPr>
          <w:trHeight w:val="475"/>
        </w:trPr>
        <w:tc>
          <w:tcPr>
            <w:tcW w:w="1201" w:type="dxa"/>
            <w:shd w:val="clear" w:color="auto" w:fill="auto"/>
            <w:vAlign w:val="center"/>
          </w:tcPr>
          <w:p w14:paraId="6012DCB4" w14:textId="2B32D4BF" w:rsidR="003A52F6" w:rsidRPr="005E5F66" w:rsidRDefault="003A52F6" w:rsidP="003A52F6">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1FC1EEEC" w14:textId="77777777" w:rsidR="0074366C" w:rsidRPr="00412A81" w:rsidRDefault="003A52F6" w:rsidP="008654D0">
            <w:pPr>
              <w:spacing w:line="240" w:lineRule="auto"/>
              <w:jc w:val="left"/>
              <w:rPr>
                <w:rFonts w:ascii="Times New Roman" w:hAnsi="Times New Roman"/>
                <w:sz w:val="24"/>
                <w:szCs w:val="24"/>
              </w:rPr>
            </w:pPr>
            <w:r w:rsidRPr="00412A81">
              <w:rPr>
                <w:rFonts w:ascii="Times New Roman" w:hAnsi="Times New Roman"/>
                <w:sz w:val="24"/>
                <w:szCs w:val="24"/>
              </w:rPr>
              <w:t>“Deniz Güvenliği” ve “Deniz Emniyeti” Kavramları,</w:t>
            </w:r>
            <w:r w:rsidR="008654D0" w:rsidRPr="00412A81">
              <w:rPr>
                <w:rFonts w:ascii="Times New Roman" w:hAnsi="Times New Roman"/>
                <w:sz w:val="24"/>
                <w:szCs w:val="24"/>
              </w:rPr>
              <w:t xml:space="preserve"> </w:t>
            </w:r>
          </w:p>
          <w:p w14:paraId="64E5A064" w14:textId="7FE69197" w:rsidR="003A52F6" w:rsidRPr="00412A81" w:rsidRDefault="00F36379" w:rsidP="0074366C">
            <w:pPr>
              <w:spacing w:line="240" w:lineRule="auto"/>
              <w:jc w:val="left"/>
              <w:rPr>
                <w:rFonts w:ascii="Times New Roman" w:hAnsi="Times New Roman"/>
                <w:color w:val="000000"/>
                <w:sz w:val="24"/>
                <w:szCs w:val="24"/>
              </w:rPr>
            </w:pPr>
            <w:r w:rsidRPr="00412A81">
              <w:rPr>
                <w:rFonts w:ascii="Times New Roman" w:hAnsi="Times New Roman"/>
                <w:sz w:val="24"/>
                <w:szCs w:val="24"/>
              </w:rPr>
              <w:t>Deniz Güvenliğine Yönelik Başlıca Tehditler</w:t>
            </w:r>
            <w:r w:rsidR="0074366C" w:rsidRPr="00412A81">
              <w:rPr>
                <w:rFonts w:ascii="Times New Roman" w:hAnsi="Times New Roman"/>
                <w:sz w:val="24"/>
                <w:szCs w:val="24"/>
              </w:rPr>
              <w:t xml:space="preserve"> ve </w:t>
            </w:r>
            <w:r w:rsidR="003A52F6" w:rsidRPr="00412A81">
              <w:rPr>
                <w:rFonts w:ascii="Times New Roman" w:hAnsi="Times New Roman"/>
                <w:sz w:val="24"/>
                <w:szCs w:val="24"/>
              </w:rPr>
              <w:t>Denizde İşlenen Suçlar</w:t>
            </w:r>
            <w:r w:rsidR="0074366C" w:rsidRPr="00412A81">
              <w:rPr>
                <w:rFonts w:ascii="Times New Roman" w:hAnsi="Times New Roman"/>
                <w:sz w:val="24"/>
                <w:szCs w:val="24"/>
              </w:rPr>
              <w:t>a Giriş</w:t>
            </w:r>
            <w:r w:rsidR="003A52F6" w:rsidRPr="00412A81">
              <w:rPr>
                <w:rFonts w:ascii="Times New Roman" w:hAnsi="Times New Roman"/>
                <w:sz w:val="24"/>
                <w:szCs w:val="24"/>
              </w:rPr>
              <w:t>.</w:t>
            </w:r>
          </w:p>
        </w:tc>
      </w:tr>
      <w:tr w:rsidR="003A52F6" w:rsidRPr="005E5F66" w14:paraId="24D35937" w14:textId="77777777" w:rsidTr="009C5F03">
        <w:trPr>
          <w:trHeight w:val="475"/>
        </w:trPr>
        <w:tc>
          <w:tcPr>
            <w:tcW w:w="1201" w:type="dxa"/>
            <w:shd w:val="clear" w:color="auto" w:fill="auto"/>
            <w:vAlign w:val="center"/>
          </w:tcPr>
          <w:p w14:paraId="3946F44A" w14:textId="58185C1B" w:rsidR="003A52F6" w:rsidRPr="005E5F66" w:rsidRDefault="003A52F6" w:rsidP="003A52F6">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21360615" w14:textId="77777777" w:rsidR="00766B28" w:rsidRPr="00412A81" w:rsidRDefault="003A52F6" w:rsidP="00766B28">
            <w:pPr>
              <w:pStyle w:val="TableParagraph"/>
              <w:spacing w:line="250" w:lineRule="exact"/>
              <w:jc w:val="left"/>
              <w:rPr>
                <w:rFonts w:ascii="Times New Roman" w:hAnsi="Times New Roman" w:cs="Times New Roman"/>
                <w:sz w:val="24"/>
                <w:szCs w:val="24"/>
              </w:rPr>
            </w:pPr>
            <w:r w:rsidRPr="00412A81">
              <w:rPr>
                <w:rFonts w:ascii="Times New Roman" w:hAnsi="Times New Roman" w:cs="Times New Roman"/>
                <w:sz w:val="24"/>
                <w:szCs w:val="24"/>
              </w:rPr>
              <w:t>Deniz</w:t>
            </w:r>
            <w:r w:rsidR="00766B28" w:rsidRPr="00412A81">
              <w:rPr>
                <w:rFonts w:ascii="Times New Roman" w:hAnsi="Times New Roman" w:cs="Times New Roman"/>
                <w:sz w:val="24"/>
                <w:szCs w:val="24"/>
              </w:rPr>
              <w:t xml:space="preserve">de İşlenen Suçlar </w:t>
            </w:r>
          </w:p>
          <w:p w14:paraId="650FA900" w14:textId="1A3292CA" w:rsidR="003A52F6" w:rsidRPr="00412A81" w:rsidRDefault="003A52F6" w:rsidP="00766B28">
            <w:pPr>
              <w:pStyle w:val="TableParagraph"/>
              <w:spacing w:line="250" w:lineRule="exact"/>
              <w:jc w:val="left"/>
              <w:rPr>
                <w:rFonts w:ascii="Times New Roman" w:hAnsi="Times New Roman" w:cs="Times New Roman"/>
                <w:i/>
                <w:iCs/>
                <w:color w:val="000000"/>
                <w:sz w:val="24"/>
                <w:szCs w:val="24"/>
              </w:rPr>
            </w:pPr>
            <w:r w:rsidRPr="00412A81">
              <w:rPr>
                <w:rFonts w:ascii="Times New Roman" w:hAnsi="Times New Roman" w:cs="Times New Roman"/>
                <w:i/>
                <w:iCs/>
                <w:sz w:val="24"/>
                <w:szCs w:val="24"/>
              </w:rPr>
              <w:t>(Deniz Haydutluğu ve Gemilere Yönelik Silahlı Soygun, Terörist Eylemler)</w:t>
            </w:r>
          </w:p>
        </w:tc>
      </w:tr>
      <w:tr w:rsidR="003A52F6" w:rsidRPr="005E5F66" w14:paraId="3A9B3F1D" w14:textId="77777777" w:rsidTr="009C5F03">
        <w:trPr>
          <w:trHeight w:val="475"/>
        </w:trPr>
        <w:tc>
          <w:tcPr>
            <w:tcW w:w="1201" w:type="dxa"/>
            <w:shd w:val="clear" w:color="auto" w:fill="auto"/>
            <w:vAlign w:val="center"/>
          </w:tcPr>
          <w:p w14:paraId="5B126241" w14:textId="399264E8" w:rsidR="003A52F6" w:rsidRPr="005E5F66" w:rsidRDefault="003A52F6" w:rsidP="003A52F6">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3D5100E8" w14:textId="77777777" w:rsidR="00766B28" w:rsidRPr="00412A81" w:rsidRDefault="00766B28" w:rsidP="00766B28">
            <w:pPr>
              <w:pStyle w:val="TableParagraph"/>
              <w:spacing w:line="250" w:lineRule="exact"/>
              <w:jc w:val="left"/>
              <w:rPr>
                <w:rFonts w:ascii="Times New Roman" w:hAnsi="Times New Roman" w:cs="Times New Roman"/>
                <w:sz w:val="24"/>
                <w:szCs w:val="24"/>
              </w:rPr>
            </w:pPr>
            <w:r w:rsidRPr="00412A81">
              <w:rPr>
                <w:rFonts w:ascii="Times New Roman" w:hAnsi="Times New Roman" w:cs="Times New Roman"/>
                <w:sz w:val="24"/>
                <w:szCs w:val="24"/>
              </w:rPr>
              <w:t xml:space="preserve">Denizde İşlenen Suçlar </w:t>
            </w:r>
          </w:p>
          <w:p w14:paraId="7F88B52B" w14:textId="7E95C00D" w:rsidR="003A52F6" w:rsidRPr="00412A81" w:rsidRDefault="003A52F6" w:rsidP="003A52F6">
            <w:pPr>
              <w:jc w:val="left"/>
              <w:rPr>
                <w:rFonts w:ascii="Times New Roman" w:hAnsi="Times New Roman"/>
                <w:i/>
                <w:iCs/>
                <w:color w:val="000000"/>
                <w:sz w:val="24"/>
                <w:szCs w:val="24"/>
              </w:rPr>
            </w:pPr>
            <w:r w:rsidRPr="00412A81">
              <w:rPr>
                <w:rFonts w:ascii="Times New Roman" w:hAnsi="Times New Roman"/>
                <w:i/>
                <w:iCs/>
                <w:sz w:val="24"/>
                <w:szCs w:val="24"/>
              </w:rPr>
              <w:t>(Kaçakçılık, Deniz Yoluyla Gerçekleştirilen İnsan Kaçakçılığı ve İnsan Ticareti)</w:t>
            </w:r>
          </w:p>
        </w:tc>
      </w:tr>
      <w:tr w:rsidR="003A52F6" w:rsidRPr="005E5F66" w14:paraId="38B1FAAE" w14:textId="77777777" w:rsidTr="009C5F03">
        <w:trPr>
          <w:trHeight w:val="475"/>
        </w:trPr>
        <w:tc>
          <w:tcPr>
            <w:tcW w:w="1201" w:type="dxa"/>
            <w:shd w:val="clear" w:color="auto" w:fill="auto"/>
            <w:vAlign w:val="center"/>
          </w:tcPr>
          <w:p w14:paraId="70D10530" w14:textId="4035DDBD" w:rsidR="003A52F6" w:rsidRPr="005E5F66" w:rsidRDefault="003A52F6" w:rsidP="003A52F6">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7597BFCF" w14:textId="77777777" w:rsidR="0074366C" w:rsidRPr="00412A81" w:rsidRDefault="0074366C" w:rsidP="0074366C">
            <w:pPr>
              <w:jc w:val="left"/>
              <w:rPr>
                <w:rFonts w:ascii="Times New Roman" w:hAnsi="Times New Roman"/>
                <w:sz w:val="24"/>
                <w:szCs w:val="24"/>
              </w:rPr>
            </w:pPr>
            <w:r w:rsidRPr="00412A81">
              <w:rPr>
                <w:rFonts w:ascii="Times New Roman" w:hAnsi="Times New Roman"/>
                <w:sz w:val="24"/>
                <w:szCs w:val="24"/>
              </w:rPr>
              <w:t xml:space="preserve">Denizde İşlenen Suçlar. </w:t>
            </w:r>
          </w:p>
          <w:p w14:paraId="0DFCDCDE" w14:textId="5CAD2F72" w:rsidR="003A52F6" w:rsidRPr="00412A81" w:rsidRDefault="0074366C" w:rsidP="0074366C">
            <w:pPr>
              <w:jc w:val="left"/>
              <w:rPr>
                <w:rFonts w:ascii="Times New Roman" w:hAnsi="Times New Roman"/>
                <w:i/>
                <w:iCs/>
                <w:color w:val="000000"/>
                <w:sz w:val="24"/>
                <w:szCs w:val="24"/>
              </w:rPr>
            </w:pPr>
            <w:r w:rsidRPr="00412A81">
              <w:rPr>
                <w:rFonts w:ascii="Times New Roman" w:hAnsi="Times New Roman"/>
                <w:i/>
                <w:iCs/>
                <w:sz w:val="24"/>
                <w:szCs w:val="24"/>
              </w:rPr>
              <w:t>(Deniz Çevresine Karşı İşlenen Suçlar)</w:t>
            </w:r>
          </w:p>
        </w:tc>
      </w:tr>
      <w:tr w:rsidR="003A52F6" w:rsidRPr="005E5F66" w14:paraId="5B75A6E4" w14:textId="77777777" w:rsidTr="009C5F03">
        <w:trPr>
          <w:trHeight w:val="475"/>
        </w:trPr>
        <w:tc>
          <w:tcPr>
            <w:tcW w:w="1201" w:type="dxa"/>
            <w:shd w:val="clear" w:color="auto" w:fill="auto"/>
            <w:vAlign w:val="center"/>
          </w:tcPr>
          <w:p w14:paraId="1EEAAA5F" w14:textId="6D88841C" w:rsidR="003A52F6" w:rsidRPr="005E5F66" w:rsidRDefault="003A52F6" w:rsidP="003A52F6">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7D112A77" w14:textId="77777777" w:rsidR="0074366C" w:rsidRPr="00412A81" w:rsidRDefault="0074366C" w:rsidP="0074366C">
            <w:pPr>
              <w:pStyle w:val="TableParagraph"/>
              <w:spacing w:line="250" w:lineRule="exact"/>
              <w:jc w:val="left"/>
              <w:rPr>
                <w:rFonts w:ascii="Times New Roman" w:hAnsi="Times New Roman" w:cs="Times New Roman"/>
                <w:sz w:val="24"/>
                <w:szCs w:val="24"/>
              </w:rPr>
            </w:pPr>
            <w:r w:rsidRPr="00412A81">
              <w:rPr>
                <w:rFonts w:ascii="Times New Roman" w:hAnsi="Times New Roman" w:cs="Times New Roman"/>
                <w:sz w:val="24"/>
                <w:szCs w:val="24"/>
              </w:rPr>
              <w:t xml:space="preserve">Denizde İşlenen Suçlar </w:t>
            </w:r>
          </w:p>
          <w:p w14:paraId="52F9FD42" w14:textId="16970F58" w:rsidR="003A52F6" w:rsidRPr="00412A81" w:rsidRDefault="0074366C" w:rsidP="0074366C">
            <w:pPr>
              <w:jc w:val="left"/>
              <w:rPr>
                <w:rFonts w:ascii="Times New Roman" w:hAnsi="Times New Roman"/>
                <w:i/>
                <w:iCs/>
                <w:color w:val="000000"/>
                <w:sz w:val="24"/>
                <w:szCs w:val="24"/>
              </w:rPr>
            </w:pPr>
            <w:r w:rsidRPr="00412A81">
              <w:rPr>
                <w:rFonts w:ascii="Times New Roman" w:hAnsi="Times New Roman"/>
                <w:i/>
                <w:iCs/>
                <w:sz w:val="24"/>
                <w:szCs w:val="24"/>
              </w:rPr>
              <w:t xml:space="preserve">(Yasadışı </w:t>
            </w:r>
            <w:proofErr w:type="spellStart"/>
            <w:r w:rsidRPr="00412A81">
              <w:rPr>
                <w:rFonts w:ascii="Times New Roman" w:hAnsi="Times New Roman"/>
                <w:i/>
                <w:iCs/>
                <w:sz w:val="24"/>
                <w:szCs w:val="24"/>
              </w:rPr>
              <w:t>Kayıtdışı</w:t>
            </w:r>
            <w:proofErr w:type="spellEnd"/>
            <w:r w:rsidRPr="00412A81">
              <w:rPr>
                <w:rFonts w:ascii="Times New Roman" w:hAnsi="Times New Roman"/>
                <w:i/>
                <w:iCs/>
                <w:sz w:val="24"/>
                <w:szCs w:val="24"/>
              </w:rPr>
              <w:t>, Düzenlenmemiş (IUU) Balıkçılık)</w:t>
            </w:r>
          </w:p>
        </w:tc>
      </w:tr>
      <w:tr w:rsidR="0074366C" w:rsidRPr="005E5F66" w14:paraId="2D0AEC8B" w14:textId="77777777" w:rsidTr="008654D0">
        <w:trPr>
          <w:trHeight w:val="309"/>
        </w:trPr>
        <w:tc>
          <w:tcPr>
            <w:tcW w:w="1201" w:type="dxa"/>
            <w:shd w:val="clear" w:color="auto" w:fill="auto"/>
            <w:vAlign w:val="center"/>
          </w:tcPr>
          <w:p w14:paraId="51CA4CB4" w14:textId="294107F4" w:rsidR="0074366C" w:rsidRPr="005E5F66" w:rsidRDefault="0074366C" w:rsidP="0074366C">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65A7B50E" w14:textId="77777777" w:rsidR="0074366C" w:rsidRPr="00412A81" w:rsidRDefault="0074366C" w:rsidP="0074366C">
            <w:pPr>
              <w:jc w:val="left"/>
              <w:rPr>
                <w:rFonts w:ascii="Times New Roman" w:hAnsi="Times New Roman"/>
                <w:color w:val="000000"/>
                <w:sz w:val="24"/>
                <w:szCs w:val="24"/>
              </w:rPr>
            </w:pPr>
            <w:r w:rsidRPr="00412A81">
              <w:rPr>
                <w:rFonts w:ascii="Times New Roman" w:hAnsi="Times New Roman"/>
                <w:color w:val="000000"/>
                <w:sz w:val="24"/>
                <w:szCs w:val="24"/>
              </w:rPr>
              <w:t>“Mavi Suç” Kavramı</w:t>
            </w:r>
          </w:p>
          <w:p w14:paraId="27E23B55" w14:textId="0FE880F3" w:rsidR="0074366C" w:rsidRPr="00412A81" w:rsidRDefault="0074366C" w:rsidP="0074366C">
            <w:pPr>
              <w:jc w:val="left"/>
              <w:rPr>
                <w:rFonts w:ascii="Times New Roman" w:hAnsi="Times New Roman"/>
                <w:color w:val="000000"/>
                <w:sz w:val="24"/>
                <w:szCs w:val="24"/>
              </w:rPr>
            </w:pPr>
            <w:r w:rsidRPr="00412A81">
              <w:rPr>
                <w:rFonts w:ascii="Times New Roman" w:hAnsi="Times New Roman"/>
                <w:color w:val="000000"/>
                <w:sz w:val="24"/>
                <w:szCs w:val="24"/>
              </w:rPr>
              <w:t xml:space="preserve">Denizde İşlenen Organize ve </w:t>
            </w:r>
            <w:proofErr w:type="spellStart"/>
            <w:r w:rsidRPr="00412A81">
              <w:rPr>
                <w:rFonts w:ascii="Times New Roman" w:hAnsi="Times New Roman"/>
                <w:color w:val="000000"/>
                <w:sz w:val="24"/>
                <w:szCs w:val="24"/>
              </w:rPr>
              <w:t>Sınıraşan</w:t>
            </w:r>
            <w:proofErr w:type="spellEnd"/>
            <w:r w:rsidRPr="00412A81">
              <w:rPr>
                <w:rFonts w:ascii="Times New Roman" w:hAnsi="Times New Roman"/>
                <w:color w:val="000000"/>
                <w:sz w:val="24"/>
                <w:szCs w:val="24"/>
              </w:rPr>
              <w:t xml:space="preserve"> Suçlar</w:t>
            </w:r>
          </w:p>
        </w:tc>
      </w:tr>
      <w:tr w:rsidR="0074366C" w:rsidRPr="005E5F66" w14:paraId="758655EE" w14:textId="77777777" w:rsidTr="009C5F03">
        <w:trPr>
          <w:trHeight w:val="475"/>
        </w:trPr>
        <w:tc>
          <w:tcPr>
            <w:tcW w:w="1201" w:type="dxa"/>
            <w:shd w:val="clear" w:color="auto" w:fill="auto"/>
            <w:vAlign w:val="center"/>
          </w:tcPr>
          <w:p w14:paraId="172160F9" w14:textId="3EDAF721" w:rsidR="0074366C" w:rsidRPr="005E5F66" w:rsidRDefault="0074366C" w:rsidP="0074366C">
            <w:pPr>
              <w:jc w:val="center"/>
              <w:rPr>
                <w:rFonts w:ascii="Times New Roman" w:hAnsi="Times New Roman"/>
                <w:b/>
                <w:sz w:val="24"/>
                <w:szCs w:val="24"/>
              </w:rPr>
            </w:pPr>
            <w:r w:rsidRPr="005E5F66">
              <w:rPr>
                <w:rFonts w:ascii="Times New Roman" w:hAnsi="Times New Roman"/>
                <w:b/>
                <w:sz w:val="24"/>
                <w:szCs w:val="24"/>
              </w:rPr>
              <w:lastRenderedPageBreak/>
              <w:t>8</w:t>
            </w:r>
          </w:p>
        </w:tc>
        <w:tc>
          <w:tcPr>
            <w:tcW w:w="9005" w:type="dxa"/>
            <w:shd w:val="clear" w:color="auto" w:fill="auto"/>
            <w:vAlign w:val="center"/>
          </w:tcPr>
          <w:p w14:paraId="565AD410" w14:textId="39AB419C" w:rsidR="0074366C" w:rsidRPr="00412A81" w:rsidRDefault="0074366C" w:rsidP="0074366C">
            <w:pPr>
              <w:jc w:val="left"/>
              <w:rPr>
                <w:rFonts w:ascii="Times New Roman" w:hAnsi="Times New Roman"/>
                <w:color w:val="000000"/>
                <w:sz w:val="24"/>
                <w:szCs w:val="24"/>
              </w:rPr>
            </w:pPr>
            <w:r w:rsidRPr="00412A81">
              <w:rPr>
                <w:rFonts w:ascii="Times New Roman" w:hAnsi="Times New Roman"/>
                <w:color w:val="000000"/>
                <w:sz w:val="24"/>
                <w:szCs w:val="24"/>
              </w:rPr>
              <w:t xml:space="preserve">Denizde İşlenen Suçlarla Mücadelede </w:t>
            </w:r>
            <w:proofErr w:type="spellStart"/>
            <w:r w:rsidRPr="00412A81">
              <w:rPr>
                <w:rFonts w:ascii="Times New Roman" w:hAnsi="Times New Roman"/>
                <w:color w:val="000000"/>
                <w:sz w:val="24"/>
                <w:szCs w:val="24"/>
              </w:rPr>
              <w:t>Uluslararsı</w:t>
            </w:r>
            <w:proofErr w:type="spellEnd"/>
            <w:r w:rsidRPr="00412A81">
              <w:rPr>
                <w:rFonts w:ascii="Times New Roman" w:hAnsi="Times New Roman"/>
                <w:color w:val="000000"/>
                <w:sz w:val="24"/>
                <w:szCs w:val="24"/>
              </w:rPr>
              <w:t xml:space="preserve"> Örgütlerin Rolü</w:t>
            </w:r>
          </w:p>
        </w:tc>
      </w:tr>
      <w:tr w:rsidR="0074366C" w:rsidRPr="005E5F66" w14:paraId="59D70112" w14:textId="77777777" w:rsidTr="009C5F03">
        <w:trPr>
          <w:trHeight w:val="475"/>
        </w:trPr>
        <w:tc>
          <w:tcPr>
            <w:tcW w:w="1201" w:type="dxa"/>
            <w:shd w:val="clear" w:color="auto" w:fill="auto"/>
            <w:vAlign w:val="center"/>
          </w:tcPr>
          <w:p w14:paraId="3D9B8FC9" w14:textId="71477E82" w:rsidR="0074366C" w:rsidRPr="005E5F66" w:rsidRDefault="0074366C" w:rsidP="0074366C">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42087756" w14:textId="2DA74CF1" w:rsidR="0074366C" w:rsidRPr="00412A81" w:rsidRDefault="0074366C" w:rsidP="0074366C">
            <w:pPr>
              <w:jc w:val="left"/>
              <w:rPr>
                <w:rFonts w:ascii="Times New Roman" w:hAnsi="Times New Roman"/>
                <w:color w:val="000000"/>
                <w:sz w:val="24"/>
                <w:szCs w:val="24"/>
              </w:rPr>
            </w:pPr>
            <w:r w:rsidRPr="00412A81">
              <w:rPr>
                <w:rFonts w:ascii="Times New Roman" w:hAnsi="Times New Roman"/>
                <w:sz w:val="24"/>
                <w:szCs w:val="24"/>
              </w:rPr>
              <w:t>Uluslararası Sözleşmeler</w:t>
            </w:r>
          </w:p>
        </w:tc>
      </w:tr>
      <w:tr w:rsidR="0074366C" w:rsidRPr="005E5F66" w14:paraId="172A3F20" w14:textId="77777777" w:rsidTr="009C5F03">
        <w:trPr>
          <w:trHeight w:val="475"/>
        </w:trPr>
        <w:tc>
          <w:tcPr>
            <w:tcW w:w="1201" w:type="dxa"/>
            <w:shd w:val="clear" w:color="auto" w:fill="auto"/>
            <w:vAlign w:val="center"/>
          </w:tcPr>
          <w:p w14:paraId="2850FFC9" w14:textId="5ECD330B" w:rsidR="0074366C" w:rsidRPr="005E5F66" w:rsidRDefault="0074366C" w:rsidP="0074366C">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0A451459" w14:textId="78E10C79" w:rsidR="0074366C" w:rsidRPr="00412A81" w:rsidRDefault="0074366C" w:rsidP="0074366C">
            <w:pPr>
              <w:pStyle w:val="TableParagraph"/>
              <w:jc w:val="left"/>
              <w:rPr>
                <w:rFonts w:ascii="Times New Roman" w:hAnsi="Times New Roman" w:cs="Times New Roman"/>
                <w:color w:val="000000"/>
                <w:sz w:val="24"/>
                <w:szCs w:val="24"/>
              </w:rPr>
            </w:pPr>
            <w:r w:rsidRPr="00412A81">
              <w:rPr>
                <w:rFonts w:ascii="Times New Roman" w:hAnsi="Times New Roman" w:cs="Times New Roman"/>
                <w:sz w:val="24"/>
                <w:szCs w:val="24"/>
              </w:rPr>
              <w:t>Uluslararası Sözleşmeler</w:t>
            </w:r>
          </w:p>
        </w:tc>
      </w:tr>
      <w:tr w:rsidR="0074366C" w:rsidRPr="005E5F66" w14:paraId="71D5AD91" w14:textId="77777777" w:rsidTr="009C5F03">
        <w:trPr>
          <w:trHeight w:val="475"/>
        </w:trPr>
        <w:tc>
          <w:tcPr>
            <w:tcW w:w="1201" w:type="dxa"/>
            <w:shd w:val="clear" w:color="auto" w:fill="auto"/>
            <w:vAlign w:val="center"/>
          </w:tcPr>
          <w:p w14:paraId="72D4B32F" w14:textId="23A30356" w:rsidR="0074366C" w:rsidRPr="005E5F66" w:rsidRDefault="0074366C" w:rsidP="0074366C">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28236B3C" w14:textId="5B46C69B" w:rsidR="0074366C" w:rsidRPr="00412A81" w:rsidRDefault="0074366C" w:rsidP="0074366C">
            <w:pPr>
              <w:jc w:val="left"/>
              <w:rPr>
                <w:rFonts w:ascii="Times New Roman" w:hAnsi="Times New Roman"/>
                <w:color w:val="000000"/>
                <w:sz w:val="24"/>
                <w:szCs w:val="24"/>
              </w:rPr>
            </w:pPr>
            <w:r w:rsidRPr="00412A81">
              <w:rPr>
                <w:rFonts w:ascii="Times New Roman" w:hAnsi="Times New Roman"/>
                <w:color w:val="000000"/>
                <w:sz w:val="24"/>
                <w:szCs w:val="24"/>
              </w:rPr>
              <w:t>İklim Değişikliği ve Denizde İşlenen Suçlar</w:t>
            </w:r>
          </w:p>
        </w:tc>
      </w:tr>
      <w:tr w:rsidR="0074366C" w:rsidRPr="005E5F66" w14:paraId="1D8259BC" w14:textId="77777777" w:rsidTr="009C5F03">
        <w:trPr>
          <w:trHeight w:val="475"/>
        </w:trPr>
        <w:tc>
          <w:tcPr>
            <w:tcW w:w="1201" w:type="dxa"/>
            <w:shd w:val="clear" w:color="auto" w:fill="auto"/>
            <w:vAlign w:val="center"/>
          </w:tcPr>
          <w:p w14:paraId="15E84805" w14:textId="0CC4E8C1" w:rsidR="0074366C" w:rsidRPr="005E5F66" w:rsidRDefault="0074366C" w:rsidP="0074366C">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57D18FB1" w14:textId="5BF54027" w:rsidR="0074366C" w:rsidRPr="00412A81" w:rsidRDefault="0074366C" w:rsidP="0074366C">
            <w:pPr>
              <w:jc w:val="left"/>
              <w:rPr>
                <w:rFonts w:ascii="Times New Roman" w:hAnsi="Times New Roman"/>
                <w:color w:val="000000"/>
                <w:sz w:val="24"/>
                <w:szCs w:val="24"/>
              </w:rPr>
            </w:pPr>
            <w:r w:rsidRPr="00412A81">
              <w:rPr>
                <w:rFonts w:ascii="Times New Roman" w:hAnsi="Times New Roman"/>
                <w:sz w:val="24"/>
                <w:szCs w:val="24"/>
              </w:rPr>
              <w:t>Ödev Sunumu</w:t>
            </w:r>
          </w:p>
        </w:tc>
      </w:tr>
      <w:tr w:rsidR="0074366C" w:rsidRPr="005E5F66" w14:paraId="71A33948" w14:textId="77777777" w:rsidTr="009C5F03">
        <w:trPr>
          <w:trHeight w:val="475"/>
        </w:trPr>
        <w:tc>
          <w:tcPr>
            <w:tcW w:w="1201" w:type="dxa"/>
            <w:shd w:val="clear" w:color="auto" w:fill="auto"/>
            <w:vAlign w:val="center"/>
          </w:tcPr>
          <w:p w14:paraId="4EF4549E" w14:textId="6E11B1FB" w:rsidR="0074366C" w:rsidRDefault="0074366C" w:rsidP="0074366C">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0E5F1B33" w14:textId="48A71216" w:rsidR="0074366C" w:rsidRPr="00412A81" w:rsidRDefault="0074366C" w:rsidP="0074366C">
            <w:pPr>
              <w:jc w:val="left"/>
              <w:rPr>
                <w:rFonts w:ascii="Times New Roman" w:hAnsi="Times New Roman"/>
                <w:color w:val="000000"/>
                <w:sz w:val="24"/>
                <w:szCs w:val="24"/>
              </w:rPr>
            </w:pPr>
            <w:r w:rsidRPr="00412A81">
              <w:rPr>
                <w:rFonts w:ascii="Times New Roman" w:hAnsi="Times New Roman"/>
                <w:sz w:val="24"/>
                <w:szCs w:val="24"/>
              </w:rPr>
              <w:t>Ödev Sunumu</w:t>
            </w:r>
          </w:p>
        </w:tc>
      </w:tr>
      <w:tr w:rsidR="0074366C" w:rsidRPr="005E5F66" w14:paraId="5B6AF7D6" w14:textId="77777777" w:rsidTr="009C5F03">
        <w:trPr>
          <w:trHeight w:val="475"/>
        </w:trPr>
        <w:tc>
          <w:tcPr>
            <w:tcW w:w="1201" w:type="dxa"/>
            <w:shd w:val="clear" w:color="auto" w:fill="auto"/>
            <w:vAlign w:val="center"/>
          </w:tcPr>
          <w:p w14:paraId="1DD9837B" w14:textId="24E9F558" w:rsidR="0074366C" w:rsidRDefault="0074366C" w:rsidP="0074366C">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3C95D722" w14:textId="6F1ACF4C" w:rsidR="0074366C" w:rsidRPr="00412A81" w:rsidRDefault="0074366C" w:rsidP="0074366C">
            <w:pPr>
              <w:jc w:val="left"/>
              <w:rPr>
                <w:rFonts w:ascii="Times New Roman" w:hAnsi="Times New Roman"/>
                <w:color w:val="000000"/>
                <w:sz w:val="24"/>
                <w:szCs w:val="24"/>
              </w:rPr>
            </w:pPr>
            <w:r w:rsidRPr="00412A81">
              <w:rPr>
                <w:rFonts w:ascii="Times New Roman" w:hAnsi="Times New Roman"/>
                <w:sz w:val="24"/>
                <w:szCs w:val="24"/>
              </w:rPr>
              <w:t>Denizde İşlenen Suçlarla Mücadele ve Deniz Güvenliğinin Güçlendirilmesinde İkili, Bölgesel ve Uluslararası İşbirliği</w:t>
            </w:r>
          </w:p>
        </w:tc>
      </w:tr>
      <w:tr w:rsidR="0074366C" w:rsidRPr="005E5F66" w14:paraId="41007BC5" w14:textId="77777777" w:rsidTr="009C5F03">
        <w:trPr>
          <w:trHeight w:val="475"/>
        </w:trPr>
        <w:tc>
          <w:tcPr>
            <w:tcW w:w="1201" w:type="dxa"/>
            <w:shd w:val="clear" w:color="auto" w:fill="auto"/>
            <w:vAlign w:val="center"/>
          </w:tcPr>
          <w:p w14:paraId="31B2A755" w14:textId="684DA84A" w:rsidR="0074366C" w:rsidRDefault="0074366C" w:rsidP="0074366C">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2DCA3282" w14:textId="0F455438" w:rsidR="0074366C" w:rsidRPr="00412A81" w:rsidRDefault="0074366C" w:rsidP="0074366C">
            <w:pPr>
              <w:jc w:val="left"/>
              <w:rPr>
                <w:rFonts w:ascii="Times New Roman" w:hAnsi="Times New Roman"/>
                <w:color w:val="000000"/>
                <w:sz w:val="24"/>
                <w:szCs w:val="24"/>
              </w:rPr>
            </w:pPr>
            <w:r w:rsidRPr="00412A81">
              <w:rPr>
                <w:rFonts w:ascii="Times New Roman" w:hAnsi="Times New Roman"/>
                <w:sz w:val="24"/>
                <w:szCs w:val="24"/>
              </w:rPr>
              <w:t>Genel Değerlendirme</w:t>
            </w:r>
          </w:p>
        </w:tc>
      </w:tr>
    </w:tbl>
    <w:p w14:paraId="5C45B865" w14:textId="77777777" w:rsidR="00510452" w:rsidRDefault="00510452" w:rsidP="00326F02">
      <w:pPr>
        <w:tabs>
          <w:tab w:val="left" w:pos="4678"/>
        </w:tabs>
        <w:jc w:val="center"/>
        <w:rPr>
          <w:rFonts w:ascii="Times New Roman" w:hAnsi="Times New Roman"/>
          <w:b/>
          <w:sz w:val="24"/>
          <w:szCs w:val="24"/>
        </w:rPr>
      </w:pPr>
    </w:p>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DD5767">
        <w:trPr>
          <w:trHeight w:val="340"/>
          <w:jc w:val="center"/>
        </w:trPr>
        <w:tc>
          <w:tcPr>
            <w:tcW w:w="3324"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5E5F66" w14:paraId="3BBC0AA1" w14:textId="77777777" w:rsidTr="00412A81">
        <w:trPr>
          <w:trHeight w:val="454"/>
          <w:jc w:val="center"/>
        </w:trPr>
        <w:tc>
          <w:tcPr>
            <w:tcW w:w="3324" w:type="dxa"/>
            <w:vAlign w:val="center"/>
          </w:tcPr>
          <w:p w14:paraId="0D64EB1B" w14:textId="078A82D1"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Devam</w:t>
            </w:r>
          </w:p>
        </w:tc>
        <w:tc>
          <w:tcPr>
            <w:tcW w:w="3448" w:type="dxa"/>
            <w:vAlign w:val="center"/>
          </w:tcPr>
          <w:p w14:paraId="739C22C7" w14:textId="2A621A2E" w:rsidR="005E5F66" w:rsidRPr="00412A81" w:rsidRDefault="00412A81" w:rsidP="00412A81">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47EF206F" w14:textId="61D2256D" w:rsidR="005E5F66" w:rsidRPr="00412A81" w:rsidRDefault="003A52F6" w:rsidP="00412A81">
            <w:pPr>
              <w:jc w:val="center"/>
              <w:rPr>
                <w:rFonts w:ascii="Times New Roman" w:hAnsi="Times New Roman"/>
                <w:sz w:val="24"/>
                <w:szCs w:val="24"/>
              </w:rPr>
            </w:pPr>
            <w:r w:rsidRPr="00412A81">
              <w:rPr>
                <w:rFonts w:ascii="Times New Roman" w:hAnsi="Times New Roman"/>
                <w:sz w:val="24"/>
                <w:szCs w:val="24"/>
              </w:rPr>
              <w:t>10</w:t>
            </w:r>
          </w:p>
        </w:tc>
      </w:tr>
      <w:tr w:rsidR="005E5F66" w14:paraId="2F11D7FB" w14:textId="77777777" w:rsidTr="00412A81">
        <w:trPr>
          <w:trHeight w:val="454"/>
          <w:jc w:val="center"/>
        </w:trPr>
        <w:tc>
          <w:tcPr>
            <w:tcW w:w="3324" w:type="dxa"/>
            <w:vAlign w:val="center"/>
          </w:tcPr>
          <w:p w14:paraId="780984DF" w14:textId="67C93CB4"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Kısa Sınav</w:t>
            </w:r>
          </w:p>
        </w:tc>
        <w:tc>
          <w:tcPr>
            <w:tcW w:w="3448" w:type="dxa"/>
            <w:vAlign w:val="center"/>
          </w:tcPr>
          <w:p w14:paraId="203B4524" w14:textId="7280C246" w:rsidR="005E5F66"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CD83FBC" w14:textId="1C865507" w:rsidR="005E5F66" w:rsidRPr="00412A81" w:rsidRDefault="00412A81" w:rsidP="00412A81">
            <w:pPr>
              <w:jc w:val="center"/>
              <w:rPr>
                <w:rFonts w:ascii="Times New Roman" w:hAnsi="Times New Roman"/>
                <w:sz w:val="24"/>
                <w:szCs w:val="24"/>
              </w:rPr>
            </w:pPr>
            <w:r>
              <w:rPr>
                <w:rFonts w:ascii="Times New Roman" w:hAnsi="Times New Roman"/>
                <w:sz w:val="24"/>
                <w:szCs w:val="24"/>
              </w:rPr>
              <w:t>-</w:t>
            </w:r>
          </w:p>
        </w:tc>
      </w:tr>
      <w:tr w:rsidR="005E5F66" w14:paraId="52C011D9" w14:textId="77777777" w:rsidTr="00412A81">
        <w:trPr>
          <w:trHeight w:val="454"/>
          <w:jc w:val="center"/>
        </w:trPr>
        <w:tc>
          <w:tcPr>
            <w:tcW w:w="3324" w:type="dxa"/>
            <w:vAlign w:val="center"/>
          </w:tcPr>
          <w:p w14:paraId="5A977300" w14:textId="2E2AA8BF"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Ara Sınav</w:t>
            </w:r>
          </w:p>
        </w:tc>
        <w:tc>
          <w:tcPr>
            <w:tcW w:w="3448" w:type="dxa"/>
            <w:vAlign w:val="center"/>
          </w:tcPr>
          <w:p w14:paraId="7F23B764" w14:textId="22BD0AA6" w:rsidR="005E5F66"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83F62DA" w14:textId="17821D8C" w:rsidR="005E5F66" w:rsidRPr="00412A81" w:rsidRDefault="00412A81" w:rsidP="00412A81">
            <w:pPr>
              <w:jc w:val="center"/>
              <w:rPr>
                <w:rFonts w:ascii="Times New Roman" w:hAnsi="Times New Roman"/>
                <w:sz w:val="24"/>
                <w:szCs w:val="24"/>
              </w:rPr>
            </w:pPr>
            <w:r>
              <w:rPr>
                <w:rFonts w:ascii="Times New Roman" w:hAnsi="Times New Roman"/>
                <w:sz w:val="24"/>
                <w:szCs w:val="24"/>
              </w:rPr>
              <w:t>-</w:t>
            </w:r>
          </w:p>
        </w:tc>
      </w:tr>
      <w:tr w:rsidR="005E5F66" w14:paraId="2AB6331B" w14:textId="77777777" w:rsidTr="00412A81">
        <w:trPr>
          <w:trHeight w:val="454"/>
          <w:jc w:val="center"/>
        </w:trPr>
        <w:tc>
          <w:tcPr>
            <w:tcW w:w="3324" w:type="dxa"/>
            <w:vAlign w:val="center"/>
          </w:tcPr>
          <w:p w14:paraId="2D7984B4" w14:textId="35987BAF"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Uygulama</w:t>
            </w:r>
          </w:p>
        </w:tc>
        <w:tc>
          <w:tcPr>
            <w:tcW w:w="3448" w:type="dxa"/>
            <w:vAlign w:val="center"/>
          </w:tcPr>
          <w:p w14:paraId="29E4C32F" w14:textId="4A1E443F" w:rsidR="005E5F66" w:rsidRPr="00412A81" w:rsidRDefault="00412A81" w:rsidP="00412A81">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4820BB17" w14:textId="5BF2ACF7" w:rsidR="005E5F66" w:rsidRPr="00412A81" w:rsidRDefault="003A52F6" w:rsidP="00412A81">
            <w:pPr>
              <w:jc w:val="center"/>
              <w:rPr>
                <w:rFonts w:ascii="Times New Roman" w:hAnsi="Times New Roman"/>
                <w:sz w:val="24"/>
                <w:szCs w:val="24"/>
              </w:rPr>
            </w:pPr>
            <w:r w:rsidRPr="00412A81">
              <w:rPr>
                <w:rFonts w:ascii="Times New Roman" w:hAnsi="Times New Roman"/>
                <w:sz w:val="24"/>
                <w:szCs w:val="24"/>
              </w:rPr>
              <w:t>10</w:t>
            </w:r>
          </w:p>
        </w:tc>
      </w:tr>
      <w:tr w:rsidR="005E5F66" w14:paraId="3450E4AB" w14:textId="77777777" w:rsidTr="00412A81">
        <w:trPr>
          <w:trHeight w:val="454"/>
          <w:jc w:val="center"/>
        </w:trPr>
        <w:tc>
          <w:tcPr>
            <w:tcW w:w="3324" w:type="dxa"/>
            <w:vAlign w:val="center"/>
          </w:tcPr>
          <w:p w14:paraId="2AD34CCE" w14:textId="35CDA950"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Proje</w:t>
            </w:r>
          </w:p>
        </w:tc>
        <w:tc>
          <w:tcPr>
            <w:tcW w:w="3448" w:type="dxa"/>
            <w:vAlign w:val="center"/>
          </w:tcPr>
          <w:p w14:paraId="073644F2" w14:textId="4C6EC2CF" w:rsidR="005E5F66"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7FF9DAE" w14:textId="11954893" w:rsidR="005E5F66" w:rsidRPr="00412A81" w:rsidRDefault="00412A81" w:rsidP="00412A81">
            <w:pPr>
              <w:jc w:val="center"/>
              <w:rPr>
                <w:rFonts w:ascii="Times New Roman" w:hAnsi="Times New Roman"/>
                <w:sz w:val="24"/>
                <w:szCs w:val="24"/>
              </w:rPr>
            </w:pPr>
            <w:r>
              <w:rPr>
                <w:rFonts w:ascii="Times New Roman" w:hAnsi="Times New Roman"/>
                <w:sz w:val="24"/>
                <w:szCs w:val="24"/>
              </w:rPr>
              <w:t>-</w:t>
            </w:r>
          </w:p>
        </w:tc>
      </w:tr>
      <w:tr w:rsidR="005E5F66" w14:paraId="0F7756A5" w14:textId="77777777" w:rsidTr="00412A81">
        <w:trPr>
          <w:trHeight w:val="454"/>
          <w:jc w:val="center"/>
        </w:trPr>
        <w:tc>
          <w:tcPr>
            <w:tcW w:w="3324" w:type="dxa"/>
            <w:vAlign w:val="center"/>
          </w:tcPr>
          <w:p w14:paraId="37F0A731" w14:textId="2DE53981"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Ödev / Sunum</w:t>
            </w:r>
          </w:p>
        </w:tc>
        <w:tc>
          <w:tcPr>
            <w:tcW w:w="3448" w:type="dxa"/>
            <w:vAlign w:val="center"/>
          </w:tcPr>
          <w:p w14:paraId="264AE170" w14:textId="28F9D995" w:rsidR="005E5F66" w:rsidRPr="00412A81" w:rsidRDefault="00412A81" w:rsidP="00412A81">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21B748FA" w14:textId="58D7FE9A" w:rsidR="005E5F66" w:rsidRPr="00412A81" w:rsidRDefault="003A52F6" w:rsidP="00412A81">
            <w:pPr>
              <w:jc w:val="center"/>
              <w:rPr>
                <w:rFonts w:ascii="Times New Roman" w:hAnsi="Times New Roman"/>
                <w:sz w:val="24"/>
                <w:szCs w:val="24"/>
              </w:rPr>
            </w:pPr>
            <w:r w:rsidRPr="00412A81">
              <w:rPr>
                <w:rFonts w:ascii="Times New Roman" w:hAnsi="Times New Roman"/>
                <w:sz w:val="24"/>
                <w:szCs w:val="24"/>
              </w:rPr>
              <w:t>40</w:t>
            </w:r>
          </w:p>
        </w:tc>
      </w:tr>
      <w:tr w:rsidR="005E5F66" w14:paraId="52CEBE17" w14:textId="77777777" w:rsidTr="00412A81">
        <w:trPr>
          <w:trHeight w:val="454"/>
          <w:jc w:val="center"/>
        </w:trPr>
        <w:tc>
          <w:tcPr>
            <w:tcW w:w="3324" w:type="dxa"/>
            <w:vAlign w:val="center"/>
          </w:tcPr>
          <w:p w14:paraId="7043B7C7" w14:textId="4DDBE2BA"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Yarıyıl Sonu Sınavı</w:t>
            </w:r>
          </w:p>
        </w:tc>
        <w:tc>
          <w:tcPr>
            <w:tcW w:w="3448" w:type="dxa"/>
            <w:vAlign w:val="center"/>
          </w:tcPr>
          <w:p w14:paraId="70EE4434" w14:textId="5A38FAF0" w:rsidR="005E5F66" w:rsidRPr="00412A81" w:rsidRDefault="00412A81" w:rsidP="00412A81">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7FBB62EB" w14:textId="0806863C" w:rsidR="005E5F66" w:rsidRPr="00412A81" w:rsidRDefault="003A52F6" w:rsidP="00412A81">
            <w:pPr>
              <w:jc w:val="center"/>
              <w:rPr>
                <w:rFonts w:ascii="Times New Roman" w:hAnsi="Times New Roman"/>
                <w:sz w:val="24"/>
                <w:szCs w:val="24"/>
              </w:rPr>
            </w:pPr>
            <w:r w:rsidRPr="00412A81">
              <w:rPr>
                <w:rFonts w:ascii="Times New Roman" w:hAnsi="Times New Roman"/>
                <w:sz w:val="24"/>
                <w:szCs w:val="24"/>
              </w:rPr>
              <w:t>40</w:t>
            </w:r>
          </w:p>
        </w:tc>
      </w:tr>
      <w:tr w:rsidR="005E5F66" w14:paraId="7D5120F8" w14:textId="77777777" w:rsidTr="00412A81">
        <w:trPr>
          <w:trHeight w:val="454"/>
          <w:jc w:val="center"/>
        </w:trPr>
        <w:tc>
          <w:tcPr>
            <w:tcW w:w="3324" w:type="dxa"/>
            <w:vAlign w:val="center"/>
          </w:tcPr>
          <w:p w14:paraId="605F67C6" w14:textId="0795E3BF" w:rsidR="005E5F66" w:rsidRPr="005E5F66" w:rsidRDefault="005E5F66" w:rsidP="005E5F66">
            <w:pPr>
              <w:jc w:val="center"/>
              <w:rPr>
                <w:rFonts w:ascii="Times New Roman" w:hAnsi="Times New Roman"/>
                <w:b/>
                <w:sz w:val="24"/>
                <w:szCs w:val="24"/>
              </w:rPr>
            </w:pPr>
            <w:r w:rsidRPr="005E5F66">
              <w:rPr>
                <w:rFonts w:ascii="Times New Roman" w:hAnsi="Times New Roman"/>
                <w:b/>
                <w:sz w:val="24"/>
                <w:szCs w:val="24"/>
              </w:rPr>
              <w:t>Toplam</w:t>
            </w:r>
          </w:p>
        </w:tc>
        <w:tc>
          <w:tcPr>
            <w:tcW w:w="3448" w:type="dxa"/>
            <w:vAlign w:val="center"/>
          </w:tcPr>
          <w:p w14:paraId="471CF497" w14:textId="77777777" w:rsidR="005E5F66" w:rsidRPr="00412A81" w:rsidRDefault="005E5F66" w:rsidP="00412A81">
            <w:pPr>
              <w:jc w:val="center"/>
              <w:rPr>
                <w:rFonts w:ascii="Times New Roman" w:hAnsi="Times New Roman"/>
                <w:sz w:val="24"/>
                <w:szCs w:val="24"/>
              </w:rPr>
            </w:pPr>
          </w:p>
        </w:tc>
        <w:tc>
          <w:tcPr>
            <w:tcW w:w="3442" w:type="dxa"/>
            <w:vAlign w:val="center"/>
          </w:tcPr>
          <w:p w14:paraId="3CE020A5" w14:textId="1606799F" w:rsidR="005E5F66" w:rsidRPr="00412A81" w:rsidRDefault="0074366C" w:rsidP="00412A81">
            <w:pPr>
              <w:jc w:val="center"/>
              <w:rPr>
                <w:rFonts w:ascii="Times New Roman" w:hAnsi="Times New Roman"/>
                <w:b/>
                <w:sz w:val="24"/>
                <w:szCs w:val="24"/>
              </w:rPr>
            </w:pPr>
            <w:r w:rsidRPr="00412A81">
              <w:rPr>
                <w:rFonts w:ascii="Times New Roman" w:hAnsi="Times New Roman"/>
                <w:b/>
                <w:sz w:val="24"/>
                <w:szCs w:val="24"/>
              </w:rPr>
              <w:t>100</w:t>
            </w:r>
          </w:p>
        </w:tc>
      </w:tr>
    </w:tbl>
    <w:p w14:paraId="28D5F912" w14:textId="77777777" w:rsidR="00DD5767" w:rsidRDefault="00DD5767" w:rsidP="00326F02">
      <w:pPr>
        <w:jc w:val="center"/>
        <w:rPr>
          <w:rFonts w:ascii="Times New Roman" w:hAnsi="Times New Roman"/>
          <w:b/>
          <w:sz w:val="24"/>
          <w:szCs w:val="24"/>
        </w:rPr>
      </w:pPr>
    </w:p>
    <w:p w14:paraId="4C30C452" w14:textId="77777777" w:rsidR="00412A81" w:rsidRDefault="00412A81">
      <w:pPr>
        <w:rPr>
          <w:rFonts w:ascii="Times New Roman" w:hAnsi="Times New Roman"/>
          <w:b/>
          <w:sz w:val="24"/>
          <w:szCs w:val="24"/>
        </w:rPr>
      </w:pPr>
      <w:r>
        <w:rPr>
          <w:rFonts w:ascii="Times New Roman" w:hAnsi="Times New Roman"/>
          <w:b/>
          <w:sz w:val="24"/>
          <w:szCs w:val="24"/>
        </w:rPr>
        <w:br w:type="page"/>
      </w:r>
    </w:p>
    <w:p w14:paraId="01C06F64" w14:textId="25F53CF8" w:rsidR="00326F02" w:rsidRPr="00326F02" w:rsidRDefault="00326F02" w:rsidP="00326F02">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326F02" w14:paraId="532A5FD2" w14:textId="660ABE2E" w:rsidTr="00412A81">
        <w:trPr>
          <w:trHeight w:val="510"/>
          <w:jc w:val="center"/>
        </w:trPr>
        <w:tc>
          <w:tcPr>
            <w:tcW w:w="3305" w:type="dxa"/>
            <w:vAlign w:val="center"/>
          </w:tcPr>
          <w:p w14:paraId="530801C4" w14:textId="1C5F74B1" w:rsidR="00326F02" w:rsidRPr="005E5F66" w:rsidRDefault="00DD5767" w:rsidP="00B73785">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0FE4C84C" w:rsidR="00326F02" w:rsidRPr="00412A81" w:rsidRDefault="00412A81" w:rsidP="00412A81">
            <w:pPr>
              <w:jc w:val="center"/>
              <w:rPr>
                <w:rFonts w:ascii="Times New Roman" w:hAnsi="Times New Roman"/>
                <w:sz w:val="24"/>
                <w:szCs w:val="24"/>
              </w:rPr>
            </w:pPr>
            <w:r w:rsidRPr="00412A81">
              <w:rPr>
                <w:rFonts w:ascii="Times New Roman" w:hAnsi="Times New Roman"/>
                <w:sz w:val="24"/>
                <w:szCs w:val="24"/>
              </w:rPr>
              <w:t>14</w:t>
            </w:r>
          </w:p>
        </w:tc>
        <w:tc>
          <w:tcPr>
            <w:tcW w:w="2295" w:type="dxa"/>
            <w:vAlign w:val="center"/>
          </w:tcPr>
          <w:p w14:paraId="16F514C4" w14:textId="7582FA74" w:rsidR="00326F02" w:rsidRPr="00412A81" w:rsidRDefault="00412A81" w:rsidP="00412A81">
            <w:pPr>
              <w:jc w:val="center"/>
              <w:rPr>
                <w:rFonts w:ascii="Times New Roman" w:hAnsi="Times New Roman"/>
                <w:sz w:val="24"/>
                <w:szCs w:val="24"/>
              </w:rPr>
            </w:pPr>
            <w:r w:rsidRPr="00412A81">
              <w:rPr>
                <w:rFonts w:ascii="Times New Roman" w:hAnsi="Times New Roman"/>
                <w:sz w:val="24"/>
                <w:szCs w:val="24"/>
              </w:rPr>
              <w:t>3</w:t>
            </w:r>
          </w:p>
        </w:tc>
        <w:tc>
          <w:tcPr>
            <w:tcW w:w="2301" w:type="dxa"/>
            <w:vAlign w:val="center"/>
          </w:tcPr>
          <w:p w14:paraId="452ED7E2" w14:textId="270AD662" w:rsidR="00326F02" w:rsidRPr="00412A81" w:rsidRDefault="00412A81" w:rsidP="00412A81">
            <w:pPr>
              <w:jc w:val="center"/>
              <w:rPr>
                <w:rFonts w:ascii="Times New Roman" w:hAnsi="Times New Roman"/>
                <w:sz w:val="24"/>
                <w:szCs w:val="24"/>
              </w:rPr>
            </w:pPr>
            <w:r w:rsidRPr="00412A81">
              <w:rPr>
                <w:rFonts w:ascii="Times New Roman" w:hAnsi="Times New Roman"/>
                <w:sz w:val="24"/>
                <w:szCs w:val="24"/>
              </w:rPr>
              <w:t>42</w:t>
            </w:r>
          </w:p>
        </w:tc>
      </w:tr>
      <w:tr w:rsidR="00326F02" w14:paraId="342BB7C5" w14:textId="311CC588" w:rsidTr="00412A81">
        <w:trPr>
          <w:trHeight w:val="510"/>
          <w:jc w:val="center"/>
        </w:trPr>
        <w:tc>
          <w:tcPr>
            <w:tcW w:w="3305" w:type="dxa"/>
            <w:vAlign w:val="center"/>
          </w:tcPr>
          <w:p w14:paraId="1BAAD31C" w14:textId="772130C4" w:rsidR="00326F02" w:rsidRPr="005E5F66" w:rsidRDefault="00326F02" w:rsidP="00B73785">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1C95C116" w:rsidR="00326F02" w:rsidRPr="00412A81" w:rsidRDefault="00412A81" w:rsidP="00412A81">
            <w:pPr>
              <w:jc w:val="center"/>
              <w:rPr>
                <w:rFonts w:ascii="Times New Roman" w:hAnsi="Times New Roman"/>
                <w:sz w:val="24"/>
                <w:szCs w:val="24"/>
              </w:rPr>
            </w:pPr>
            <w:r w:rsidRPr="00412A81">
              <w:rPr>
                <w:rFonts w:ascii="Times New Roman" w:hAnsi="Times New Roman"/>
                <w:sz w:val="24"/>
                <w:szCs w:val="24"/>
              </w:rPr>
              <w:t>14</w:t>
            </w:r>
          </w:p>
        </w:tc>
        <w:tc>
          <w:tcPr>
            <w:tcW w:w="2295" w:type="dxa"/>
            <w:vAlign w:val="center"/>
          </w:tcPr>
          <w:p w14:paraId="358115BD" w14:textId="7D3519B0" w:rsidR="00326F02" w:rsidRPr="00412A81" w:rsidRDefault="00412A81" w:rsidP="00412A81">
            <w:pPr>
              <w:jc w:val="center"/>
              <w:rPr>
                <w:rFonts w:ascii="Times New Roman" w:hAnsi="Times New Roman"/>
                <w:sz w:val="24"/>
                <w:szCs w:val="24"/>
              </w:rPr>
            </w:pPr>
            <w:r w:rsidRPr="00412A81">
              <w:rPr>
                <w:rFonts w:ascii="Times New Roman" w:hAnsi="Times New Roman"/>
                <w:sz w:val="24"/>
                <w:szCs w:val="24"/>
              </w:rPr>
              <w:t>3</w:t>
            </w:r>
          </w:p>
        </w:tc>
        <w:tc>
          <w:tcPr>
            <w:tcW w:w="2301" w:type="dxa"/>
            <w:vAlign w:val="center"/>
          </w:tcPr>
          <w:p w14:paraId="37D2B05F" w14:textId="40B5B4E0" w:rsidR="00326F02" w:rsidRPr="00412A81" w:rsidRDefault="00412A81" w:rsidP="00412A81">
            <w:pPr>
              <w:jc w:val="center"/>
              <w:rPr>
                <w:rFonts w:ascii="Times New Roman" w:hAnsi="Times New Roman"/>
                <w:sz w:val="24"/>
                <w:szCs w:val="24"/>
              </w:rPr>
            </w:pPr>
            <w:r w:rsidRPr="00412A81">
              <w:rPr>
                <w:rFonts w:ascii="Times New Roman" w:hAnsi="Times New Roman"/>
                <w:sz w:val="24"/>
                <w:szCs w:val="24"/>
              </w:rPr>
              <w:t>42</w:t>
            </w:r>
          </w:p>
        </w:tc>
      </w:tr>
      <w:tr w:rsidR="00326F02" w14:paraId="45919B30" w14:textId="28C50EAB" w:rsidTr="00412A81">
        <w:trPr>
          <w:trHeight w:val="510"/>
          <w:jc w:val="center"/>
        </w:trPr>
        <w:tc>
          <w:tcPr>
            <w:tcW w:w="3305" w:type="dxa"/>
            <w:vAlign w:val="center"/>
          </w:tcPr>
          <w:p w14:paraId="0C35DEAE" w14:textId="1AA6F6B9" w:rsidR="00326F02" w:rsidRPr="005E5F66" w:rsidRDefault="00326F02" w:rsidP="00B73785">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70BBF472" w:rsidR="00326F02" w:rsidRPr="00412A81" w:rsidRDefault="00412A81" w:rsidP="00412A81">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37A1644C" w14:textId="7835D600" w:rsidR="00326F02" w:rsidRPr="00412A81" w:rsidRDefault="00412A81" w:rsidP="00412A81">
            <w:pPr>
              <w:jc w:val="center"/>
              <w:rPr>
                <w:rFonts w:ascii="Times New Roman" w:hAnsi="Times New Roman"/>
                <w:sz w:val="24"/>
                <w:szCs w:val="24"/>
              </w:rPr>
            </w:pPr>
            <w:r>
              <w:rPr>
                <w:rFonts w:ascii="Times New Roman" w:hAnsi="Times New Roman"/>
                <w:sz w:val="24"/>
                <w:szCs w:val="24"/>
              </w:rPr>
              <w:t>20</w:t>
            </w:r>
          </w:p>
        </w:tc>
        <w:tc>
          <w:tcPr>
            <w:tcW w:w="2301" w:type="dxa"/>
            <w:vAlign w:val="center"/>
          </w:tcPr>
          <w:p w14:paraId="2AD08E03" w14:textId="51015F23" w:rsidR="00326F02" w:rsidRPr="00412A81" w:rsidRDefault="00412A81" w:rsidP="00412A81">
            <w:pPr>
              <w:jc w:val="center"/>
              <w:rPr>
                <w:rFonts w:ascii="Times New Roman" w:hAnsi="Times New Roman"/>
                <w:sz w:val="24"/>
                <w:szCs w:val="24"/>
              </w:rPr>
            </w:pPr>
            <w:r>
              <w:rPr>
                <w:rFonts w:ascii="Times New Roman" w:hAnsi="Times New Roman"/>
                <w:sz w:val="24"/>
                <w:szCs w:val="24"/>
              </w:rPr>
              <w:t>20</w:t>
            </w:r>
          </w:p>
        </w:tc>
      </w:tr>
      <w:tr w:rsidR="00326F02" w14:paraId="26DE3A73" w14:textId="76BA1621" w:rsidTr="00412A81">
        <w:trPr>
          <w:trHeight w:val="510"/>
          <w:jc w:val="center"/>
        </w:trPr>
        <w:tc>
          <w:tcPr>
            <w:tcW w:w="3305" w:type="dxa"/>
            <w:vAlign w:val="center"/>
          </w:tcPr>
          <w:p w14:paraId="6D4E7432" w14:textId="13975BAE" w:rsidR="00326F02" w:rsidRPr="005E5F66" w:rsidRDefault="00DD5767" w:rsidP="00B73785">
            <w:pPr>
              <w:rPr>
                <w:rFonts w:ascii="Times New Roman" w:hAnsi="Times New Roman"/>
                <w:b/>
                <w:sz w:val="24"/>
                <w:szCs w:val="24"/>
              </w:rPr>
            </w:pPr>
            <w:r>
              <w:rPr>
                <w:rFonts w:ascii="Times New Roman" w:hAnsi="Times New Roman"/>
                <w:b/>
                <w:sz w:val="24"/>
                <w:szCs w:val="24"/>
              </w:rPr>
              <w:t xml:space="preserve">Dönem </w:t>
            </w:r>
            <w:r w:rsidR="00326F02"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02C9F115" w:rsidR="00326F02"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3DA4036" w14:textId="3775028F" w:rsidR="00326F02"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BEFF0F0" w14:textId="6374CD27" w:rsidR="00326F02" w:rsidRPr="00412A81" w:rsidRDefault="00412A81" w:rsidP="00412A81">
            <w:pPr>
              <w:jc w:val="center"/>
              <w:rPr>
                <w:rFonts w:ascii="Times New Roman" w:hAnsi="Times New Roman"/>
                <w:sz w:val="24"/>
                <w:szCs w:val="24"/>
              </w:rPr>
            </w:pPr>
            <w:r>
              <w:rPr>
                <w:rFonts w:ascii="Times New Roman" w:hAnsi="Times New Roman"/>
                <w:sz w:val="24"/>
                <w:szCs w:val="24"/>
              </w:rPr>
              <w:t>-</w:t>
            </w:r>
          </w:p>
        </w:tc>
      </w:tr>
      <w:tr w:rsidR="00326F02" w14:paraId="3E25B67F" w14:textId="1EFB1842" w:rsidTr="00412A81">
        <w:trPr>
          <w:trHeight w:val="510"/>
          <w:jc w:val="center"/>
        </w:trPr>
        <w:tc>
          <w:tcPr>
            <w:tcW w:w="3305" w:type="dxa"/>
            <w:vAlign w:val="center"/>
          </w:tcPr>
          <w:p w14:paraId="367517A8" w14:textId="2D3E62CA" w:rsidR="00326F02" w:rsidRPr="005E5F66" w:rsidRDefault="00326F02" w:rsidP="00326F02">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78F4F87F" w:rsidR="00326F02" w:rsidRPr="00412A81" w:rsidRDefault="00412A81" w:rsidP="00412A81">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7A5C3337" w14:textId="5D5F7D82" w:rsidR="00326F02" w:rsidRPr="00412A81" w:rsidRDefault="00412A81" w:rsidP="00412A81">
            <w:pPr>
              <w:jc w:val="center"/>
              <w:rPr>
                <w:rFonts w:ascii="Times New Roman" w:hAnsi="Times New Roman"/>
                <w:sz w:val="24"/>
                <w:szCs w:val="24"/>
              </w:rPr>
            </w:pPr>
            <w:r>
              <w:rPr>
                <w:rFonts w:ascii="Times New Roman" w:hAnsi="Times New Roman"/>
                <w:sz w:val="24"/>
                <w:szCs w:val="24"/>
              </w:rPr>
              <w:t>20</w:t>
            </w:r>
          </w:p>
        </w:tc>
        <w:tc>
          <w:tcPr>
            <w:tcW w:w="2301" w:type="dxa"/>
            <w:vAlign w:val="center"/>
          </w:tcPr>
          <w:p w14:paraId="21DE5320" w14:textId="2C780A83" w:rsidR="00326F02" w:rsidRPr="00412A81" w:rsidRDefault="00412A81" w:rsidP="00412A81">
            <w:pPr>
              <w:jc w:val="center"/>
              <w:rPr>
                <w:rFonts w:ascii="Times New Roman" w:hAnsi="Times New Roman"/>
                <w:sz w:val="24"/>
                <w:szCs w:val="24"/>
              </w:rPr>
            </w:pPr>
            <w:r>
              <w:rPr>
                <w:rFonts w:ascii="Times New Roman" w:hAnsi="Times New Roman"/>
                <w:sz w:val="24"/>
                <w:szCs w:val="24"/>
              </w:rPr>
              <w:t>20</w:t>
            </w:r>
          </w:p>
        </w:tc>
      </w:tr>
      <w:tr w:rsidR="00DD5767" w14:paraId="630611F3" w14:textId="77777777" w:rsidTr="00412A81">
        <w:trPr>
          <w:trHeight w:val="510"/>
          <w:jc w:val="center"/>
        </w:trPr>
        <w:tc>
          <w:tcPr>
            <w:tcW w:w="3305" w:type="dxa"/>
            <w:vAlign w:val="center"/>
          </w:tcPr>
          <w:p w14:paraId="4C9AEDFE" w14:textId="447A2E77" w:rsidR="00DD5767" w:rsidRPr="005E5F66" w:rsidRDefault="00DD5767" w:rsidP="00326F02">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17C38F3B" w:rsidR="00DD5767"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64D801FB" w14:textId="47E69E07" w:rsidR="00DD5767"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4DD0EC4D" w14:textId="6F1A3CD2" w:rsidR="00DD5767" w:rsidRPr="00412A81" w:rsidRDefault="00412A81" w:rsidP="00412A81">
            <w:pPr>
              <w:jc w:val="center"/>
              <w:rPr>
                <w:rFonts w:ascii="Times New Roman" w:hAnsi="Times New Roman"/>
                <w:sz w:val="24"/>
                <w:szCs w:val="24"/>
              </w:rPr>
            </w:pPr>
            <w:r>
              <w:rPr>
                <w:rFonts w:ascii="Times New Roman" w:hAnsi="Times New Roman"/>
                <w:sz w:val="24"/>
                <w:szCs w:val="24"/>
              </w:rPr>
              <w:t>-</w:t>
            </w:r>
          </w:p>
        </w:tc>
      </w:tr>
      <w:tr w:rsidR="00DD5767" w14:paraId="02792FE9" w14:textId="77777777" w:rsidTr="00412A81">
        <w:trPr>
          <w:trHeight w:val="510"/>
          <w:jc w:val="center"/>
        </w:trPr>
        <w:tc>
          <w:tcPr>
            <w:tcW w:w="3305" w:type="dxa"/>
            <w:vAlign w:val="center"/>
          </w:tcPr>
          <w:p w14:paraId="3C7E009B" w14:textId="77777777" w:rsidR="00DD5767" w:rsidRDefault="00DD5767" w:rsidP="00DD5767">
            <w:pPr>
              <w:jc w:val="left"/>
              <w:rPr>
                <w:rFonts w:ascii="Times New Roman" w:hAnsi="Times New Roman"/>
                <w:b/>
                <w:sz w:val="24"/>
                <w:szCs w:val="24"/>
              </w:rPr>
            </w:pPr>
            <w:r>
              <w:rPr>
                <w:rFonts w:ascii="Times New Roman" w:hAnsi="Times New Roman"/>
                <w:b/>
                <w:sz w:val="24"/>
                <w:szCs w:val="24"/>
              </w:rPr>
              <w:t>Ara Sınav</w:t>
            </w:r>
          </w:p>
          <w:p w14:paraId="7102F355" w14:textId="77777777" w:rsidR="00DD5767" w:rsidRDefault="00DD5767" w:rsidP="00DD5767">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DD5767" w:rsidRPr="00DD5767" w:rsidRDefault="00DD5767" w:rsidP="00DD5767">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0A461068" w:rsidR="00DD5767"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108821B6" w14:textId="584DEF40" w:rsidR="00DD5767" w:rsidRPr="00412A81" w:rsidRDefault="00412A81" w:rsidP="00412A81">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181FAA3" w14:textId="0DF7CA76" w:rsidR="00DD5767" w:rsidRPr="00412A81" w:rsidRDefault="00412A81" w:rsidP="00412A81">
            <w:pPr>
              <w:jc w:val="center"/>
              <w:rPr>
                <w:rFonts w:ascii="Times New Roman" w:hAnsi="Times New Roman"/>
                <w:sz w:val="24"/>
                <w:szCs w:val="24"/>
              </w:rPr>
            </w:pPr>
            <w:r>
              <w:rPr>
                <w:rFonts w:ascii="Times New Roman" w:hAnsi="Times New Roman"/>
                <w:sz w:val="24"/>
                <w:szCs w:val="24"/>
              </w:rPr>
              <w:t>-</w:t>
            </w:r>
          </w:p>
        </w:tc>
      </w:tr>
      <w:tr w:rsidR="00DD5767" w14:paraId="6414DCD4" w14:textId="77777777" w:rsidTr="00412A81">
        <w:trPr>
          <w:trHeight w:val="510"/>
          <w:jc w:val="center"/>
        </w:trPr>
        <w:tc>
          <w:tcPr>
            <w:tcW w:w="3305" w:type="dxa"/>
            <w:vAlign w:val="center"/>
          </w:tcPr>
          <w:p w14:paraId="036062C7" w14:textId="77777777" w:rsidR="00DD5767" w:rsidRDefault="00DD5767" w:rsidP="00DD5767">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DD5767" w:rsidRDefault="00DD5767" w:rsidP="00DD5767">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DD5767" w:rsidRDefault="00DD5767" w:rsidP="00DD5767">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55796A29" w:rsidR="00DD5767" w:rsidRPr="00412A81" w:rsidRDefault="00412A81" w:rsidP="00412A81">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4C29533B" w14:textId="77E759A4" w:rsidR="00DD5767" w:rsidRPr="00412A81" w:rsidRDefault="00412A81" w:rsidP="00412A81">
            <w:pPr>
              <w:jc w:val="center"/>
              <w:rPr>
                <w:rFonts w:ascii="Times New Roman" w:hAnsi="Times New Roman"/>
                <w:sz w:val="24"/>
                <w:szCs w:val="24"/>
              </w:rPr>
            </w:pPr>
            <w:r>
              <w:rPr>
                <w:rFonts w:ascii="Times New Roman" w:hAnsi="Times New Roman"/>
                <w:sz w:val="24"/>
                <w:szCs w:val="24"/>
              </w:rPr>
              <w:t>26</w:t>
            </w:r>
          </w:p>
        </w:tc>
        <w:tc>
          <w:tcPr>
            <w:tcW w:w="2301" w:type="dxa"/>
            <w:vAlign w:val="center"/>
          </w:tcPr>
          <w:p w14:paraId="686ACBAF" w14:textId="0E7AD341" w:rsidR="00DD5767" w:rsidRPr="00412A81" w:rsidRDefault="00412A81" w:rsidP="00412A81">
            <w:pPr>
              <w:jc w:val="center"/>
              <w:rPr>
                <w:rFonts w:ascii="Times New Roman" w:hAnsi="Times New Roman"/>
                <w:sz w:val="24"/>
                <w:szCs w:val="24"/>
              </w:rPr>
            </w:pPr>
            <w:r>
              <w:rPr>
                <w:rFonts w:ascii="Times New Roman" w:hAnsi="Times New Roman"/>
                <w:sz w:val="24"/>
                <w:szCs w:val="24"/>
              </w:rPr>
              <w:t>26</w:t>
            </w:r>
          </w:p>
        </w:tc>
      </w:tr>
      <w:tr w:rsidR="00326F02" w14:paraId="25079EF3" w14:textId="6927C079" w:rsidTr="00412A81">
        <w:trPr>
          <w:trHeight w:val="510"/>
          <w:jc w:val="center"/>
        </w:trPr>
        <w:tc>
          <w:tcPr>
            <w:tcW w:w="3305" w:type="dxa"/>
            <w:vAlign w:val="center"/>
          </w:tcPr>
          <w:p w14:paraId="47D7072B" w14:textId="03EE4688" w:rsidR="00326F02" w:rsidRPr="005E5F66" w:rsidRDefault="00DD5767" w:rsidP="00B73785">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77777777" w:rsidR="00326F02" w:rsidRPr="00412A81" w:rsidRDefault="00326F02" w:rsidP="00412A81">
            <w:pPr>
              <w:jc w:val="center"/>
              <w:rPr>
                <w:rFonts w:ascii="Times New Roman" w:hAnsi="Times New Roman"/>
                <w:sz w:val="24"/>
                <w:szCs w:val="24"/>
              </w:rPr>
            </w:pPr>
          </w:p>
        </w:tc>
        <w:tc>
          <w:tcPr>
            <w:tcW w:w="2295" w:type="dxa"/>
            <w:vAlign w:val="center"/>
          </w:tcPr>
          <w:p w14:paraId="308CCFAB" w14:textId="77777777" w:rsidR="00326F02" w:rsidRPr="00412A81" w:rsidRDefault="00326F02" w:rsidP="00412A81">
            <w:pPr>
              <w:jc w:val="center"/>
              <w:rPr>
                <w:rFonts w:ascii="Times New Roman" w:hAnsi="Times New Roman"/>
                <w:sz w:val="24"/>
                <w:szCs w:val="24"/>
              </w:rPr>
            </w:pPr>
          </w:p>
        </w:tc>
        <w:tc>
          <w:tcPr>
            <w:tcW w:w="2301" w:type="dxa"/>
            <w:vAlign w:val="center"/>
          </w:tcPr>
          <w:p w14:paraId="350FD798" w14:textId="3A901409" w:rsidR="00326F02" w:rsidRPr="00412A81" w:rsidRDefault="00412A81" w:rsidP="00412A81">
            <w:pPr>
              <w:jc w:val="center"/>
              <w:rPr>
                <w:rFonts w:ascii="Times New Roman" w:hAnsi="Times New Roman"/>
                <w:sz w:val="24"/>
                <w:szCs w:val="24"/>
              </w:rPr>
            </w:pPr>
            <w:r>
              <w:rPr>
                <w:rFonts w:ascii="Times New Roman" w:hAnsi="Times New Roman"/>
                <w:sz w:val="24"/>
                <w:szCs w:val="24"/>
              </w:rPr>
              <w:t>150</w:t>
            </w:r>
          </w:p>
        </w:tc>
      </w:tr>
      <w:tr w:rsidR="00326F02" w14:paraId="1ADD1FE2" w14:textId="77777777" w:rsidTr="00412A81">
        <w:trPr>
          <w:trHeight w:val="510"/>
          <w:jc w:val="center"/>
        </w:trPr>
        <w:tc>
          <w:tcPr>
            <w:tcW w:w="3305" w:type="dxa"/>
            <w:vAlign w:val="center"/>
          </w:tcPr>
          <w:p w14:paraId="47AB1161" w14:textId="77E9F342" w:rsidR="00326F02" w:rsidRPr="005E5F66" w:rsidRDefault="00DD5767" w:rsidP="00DD5767">
            <w:pPr>
              <w:jc w:val="left"/>
              <w:rPr>
                <w:rFonts w:ascii="Times New Roman" w:hAnsi="Times New Roman"/>
                <w:b/>
                <w:sz w:val="24"/>
                <w:szCs w:val="24"/>
              </w:rPr>
            </w:pPr>
            <w:r>
              <w:rPr>
                <w:rFonts w:ascii="Times New Roman" w:hAnsi="Times New Roman"/>
                <w:b/>
                <w:sz w:val="24"/>
                <w:szCs w:val="24"/>
              </w:rPr>
              <w:t xml:space="preserve">Dersin </w:t>
            </w:r>
            <w:r w:rsidR="00326F02">
              <w:rPr>
                <w:rFonts w:ascii="Times New Roman" w:hAnsi="Times New Roman"/>
                <w:b/>
                <w:sz w:val="24"/>
                <w:szCs w:val="24"/>
              </w:rPr>
              <w:t>AKTS Kredisi</w:t>
            </w:r>
            <w:r>
              <w:rPr>
                <w:rFonts w:ascii="Times New Roman" w:hAnsi="Times New Roman"/>
                <w:b/>
                <w:sz w:val="24"/>
                <w:szCs w:val="24"/>
              </w:rPr>
              <w:t xml:space="preserve"> (Toplam İş Yükü(saat) / 25)</w:t>
            </w:r>
          </w:p>
        </w:tc>
        <w:tc>
          <w:tcPr>
            <w:tcW w:w="2293" w:type="dxa"/>
            <w:vAlign w:val="center"/>
          </w:tcPr>
          <w:p w14:paraId="08C69D58" w14:textId="77777777" w:rsidR="00326F02" w:rsidRPr="00412A81" w:rsidRDefault="00326F02" w:rsidP="00B73785">
            <w:pPr>
              <w:rPr>
                <w:rFonts w:ascii="Times New Roman" w:hAnsi="Times New Roman"/>
                <w:sz w:val="24"/>
                <w:szCs w:val="24"/>
              </w:rPr>
            </w:pPr>
          </w:p>
        </w:tc>
        <w:tc>
          <w:tcPr>
            <w:tcW w:w="2295" w:type="dxa"/>
            <w:vAlign w:val="center"/>
          </w:tcPr>
          <w:p w14:paraId="468EEA0C" w14:textId="77777777" w:rsidR="00326F02" w:rsidRPr="00412A81" w:rsidRDefault="00326F02" w:rsidP="00412A81">
            <w:pPr>
              <w:jc w:val="center"/>
              <w:rPr>
                <w:rFonts w:ascii="Times New Roman" w:hAnsi="Times New Roman"/>
                <w:sz w:val="24"/>
                <w:szCs w:val="24"/>
              </w:rPr>
            </w:pPr>
          </w:p>
        </w:tc>
        <w:tc>
          <w:tcPr>
            <w:tcW w:w="2301" w:type="dxa"/>
            <w:vAlign w:val="center"/>
          </w:tcPr>
          <w:p w14:paraId="73B5A739" w14:textId="53E4ECF3" w:rsidR="00326F02" w:rsidRPr="00412A81" w:rsidRDefault="00412A81" w:rsidP="00412A81">
            <w:pPr>
              <w:jc w:val="center"/>
              <w:rPr>
                <w:rFonts w:ascii="Times New Roman" w:hAnsi="Times New Roman"/>
                <w:b/>
                <w:sz w:val="24"/>
                <w:szCs w:val="24"/>
              </w:rPr>
            </w:pPr>
            <w:r w:rsidRPr="00412A81">
              <w:rPr>
                <w:rFonts w:ascii="Times New Roman" w:hAnsi="Times New Roman"/>
                <w:b/>
                <w:sz w:val="24"/>
                <w:szCs w:val="24"/>
              </w:rPr>
              <w:t>7</w:t>
            </w:r>
          </w:p>
        </w:tc>
      </w:tr>
    </w:tbl>
    <w:p w14:paraId="2F186B18" w14:textId="77777777" w:rsidR="00DD5767" w:rsidRDefault="00DD5767" w:rsidP="00D25E4B">
      <w:pPr>
        <w:jc w:val="center"/>
        <w:rPr>
          <w:rFonts w:ascii="Times New Roman" w:hAnsi="Times New Roman"/>
          <w:b/>
          <w:sz w:val="24"/>
          <w:szCs w:val="24"/>
        </w:rPr>
      </w:pPr>
    </w:p>
    <w:p w14:paraId="2080357A" w14:textId="77777777" w:rsidR="00DD5767" w:rsidRDefault="00DD5767" w:rsidP="00D25E4B">
      <w:pPr>
        <w:jc w:val="center"/>
        <w:rPr>
          <w:rFonts w:ascii="Times New Roman" w:hAnsi="Times New Roman"/>
          <w:b/>
          <w:sz w:val="24"/>
          <w:szCs w:val="24"/>
        </w:rPr>
      </w:pPr>
    </w:p>
    <w:p w14:paraId="2BAC744A" w14:textId="77777777" w:rsidR="00412A81" w:rsidRDefault="00412A81">
      <w:pPr>
        <w:rPr>
          <w:rFonts w:ascii="Times New Roman" w:hAnsi="Times New Roman"/>
          <w:b/>
          <w:sz w:val="24"/>
          <w:szCs w:val="24"/>
        </w:rPr>
      </w:pPr>
      <w:r>
        <w:rPr>
          <w:rFonts w:ascii="Times New Roman" w:hAnsi="Times New Roman"/>
          <w:b/>
          <w:sz w:val="24"/>
          <w:szCs w:val="24"/>
        </w:rPr>
        <w:br w:type="page"/>
      </w:r>
    </w:p>
    <w:p w14:paraId="73779C6F" w14:textId="03BAADDC"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3A52F6">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3A52F6" w14:paraId="6C533E04" w14:textId="77777777" w:rsidTr="00412A81">
        <w:trPr>
          <w:trHeight w:val="948"/>
        </w:trPr>
        <w:tc>
          <w:tcPr>
            <w:tcW w:w="1129" w:type="dxa"/>
            <w:vAlign w:val="center"/>
          </w:tcPr>
          <w:p w14:paraId="345E2421" w14:textId="76E61B23" w:rsidR="003A52F6" w:rsidRPr="00D25E4B" w:rsidRDefault="003A52F6" w:rsidP="003A52F6">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03782B19" w14:textId="38FEE16B" w:rsidR="00AE030E" w:rsidRDefault="00AE030E" w:rsidP="00AE030E">
            <w:pPr>
              <w:rPr>
                <w:rFonts w:ascii="Times New Roman" w:hAnsi="Times New Roman"/>
                <w:sz w:val="22"/>
                <w:szCs w:val="22"/>
              </w:rPr>
            </w:pPr>
            <w:r w:rsidRPr="008654D0">
              <w:rPr>
                <w:rFonts w:ascii="Times New Roman" w:hAnsi="Times New Roman"/>
                <w:sz w:val="22"/>
                <w:szCs w:val="22"/>
              </w:rPr>
              <w:t>Denizcilik Sektörü</w:t>
            </w:r>
            <w:r>
              <w:rPr>
                <w:rFonts w:ascii="Times New Roman" w:hAnsi="Times New Roman"/>
                <w:sz w:val="22"/>
                <w:szCs w:val="22"/>
              </w:rPr>
              <w:t xml:space="preserve"> ve Denizcilik Sektörünün Önemini</w:t>
            </w:r>
            <w:r w:rsidR="00102E52">
              <w:rPr>
                <w:rFonts w:ascii="Times New Roman" w:hAnsi="Times New Roman"/>
                <w:sz w:val="22"/>
                <w:szCs w:val="22"/>
              </w:rPr>
              <w:t xml:space="preserve"> öğrenir.</w:t>
            </w:r>
          </w:p>
          <w:p w14:paraId="1A9CE586" w14:textId="792C53AF" w:rsidR="003A52F6" w:rsidRPr="0058571E" w:rsidRDefault="003A52F6" w:rsidP="00AE030E">
            <w:pPr>
              <w:rPr>
                <w:rFonts w:ascii="Times New Roman" w:hAnsi="Times New Roman"/>
                <w:sz w:val="24"/>
                <w:szCs w:val="24"/>
              </w:rPr>
            </w:pPr>
            <w:r w:rsidRPr="0058571E">
              <w:rPr>
                <w:rFonts w:ascii="Times New Roman" w:hAnsi="Times New Roman"/>
                <w:sz w:val="24"/>
                <w:szCs w:val="24"/>
              </w:rPr>
              <w:t>“Deniz Güvenliği” ve “Deniz Emniyeti” kavramlarını</w:t>
            </w:r>
            <w:r w:rsidR="00AE030E">
              <w:rPr>
                <w:rFonts w:ascii="Times New Roman" w:hAnsi="Times New Roman"/>
                <w:sz w:val="24"/>
                <w:szCs w:val="24"/>
              </w:rPr>
              <w:t xml:space="preserve">, </w:t>
            </w:r>
            <w:r w:rsidRPr="0058571E">
              <w:rPr>
                <w:rFonts w:ascii="Times New Roman" w:hAnsi="Times New Roman"/>
                <w:sz w:val="24"/>
                <w:szCs w:val="24"/>
              </w:rPr>
              <w:t>denizcilik sektörü</w:t>
            </w:r>
            <w:r w:rsidR="00E56174" w:rsidRPr="0058571E">
              <w:rPr>
                <w:rFonts w:ascii="Times New Roman" w:hAnsi="Times New Roman"/>
                <w:sz w:val="24"/>
                <w:szCs w:val="24"/>
              </w:rPr>
              <w:t xml:space="preserve"> açısından önemini</w:t>
            </w:r>
            <w:r w:rsidR="00D009AE">
              <w:rPr>
                <w:rFonts w:ascii="Times New Roman" w:hAnsi="Times New Roman"/>
                <w:sz w:val="24"/>
                <w:szCs w:val="24"/>
              </w:rPr>
              <w:t xml:space="preserve"> ve bu iki kavram arasındaki farkı </w:t>
            </w:r>
            <w:r w:rsidR="00396153">
              <w:rPr>
                <w:rFonts w:ascii="Times New Roman" w:hAnsi="Times New Roman"/>
                <w:sz w:val="24"/>
                <w:szCs w:val="24"/>
              </w:rPr>
              <w:t>bilir.</w:t>
            </w:r>
          </w:p>
        </w:tc>
      </w:tr>
      <w:tr w:rsidR="003A52F6" w14:paraId="7E4E2FAF" w14:textId="77777777" w:rsidTr="00412A81">
        <w:trPr>
          <w:trHeight w:val="550"/>
        </w:trPr>
        <w:tc>
          <w:tcPr>
            <w:tcW w:w="1129" w:type="dxa"/>
            <w:vAlign w:val="center"/>
          </w:tcPr>
          <w:p w14:paraId="507F0A26" w14:textId="74AC079F" w:rsidR="003A52F6" w:rsidRPr="00D25E4B" w:rsidRDefault="003A52F6" w:rsidP="003A52F6">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13042E21" w:rsidR="003A52F6" w:rsidRPr="0058571E" w:rsidRDefault="003A52F6" w:rsidP="003A52F6">
            <w:pPr>
              <w:rPr>
                <w:rFonts w:ascii="Times New Roman" w:hAnsi="Times New Roman"/>
                <w:sz w:val="24"/>
                <w:szCs w:val="24"/>
              </w:rPr>
            </w:pPr>
            <w:r w:rsidRPr="0058571E">
              <w:rPr>
                <w:rFonts w:ascii="Times New Roman" w:hAnsi="Times New Roman"/>
                <w:sz w:val="24"/>
                <w:szCs w:val="24"/>
              </w:rPr>
              <w:t xml:space="preserve">Deniz </w:t>
            </w:r>
            <w:proofErr w:type="spellStart"/>
            <w:r w:rsidRPr="0058571E">
              <w:rPr>
                <w:rFonts w:ascii="Times New Roman" w:hAnsi="Times New Roman"/>
                <w:sz w:val="24"/>
                <w:szCs w:val="24"/>
              </w:rPr>
              <w:t>Güvenliği’ne</w:t>
            </w:r>
            <w:proofErr w:type="spellEnd"/>
            <w:r w:rsidRPr="0058571E">
              <w:rPr>
                <w:rFonts w:ascii="Times New Roman" w:hAnsi="Times New Roman"/>
                <w:sz w:val="24"/>
                <w:szCs w:val="24"/>
              </w:rPr>
              <w:t xml:space="preserve"> yönelik tehditleri bilir.</w:t>
            </w:r>
          </w:p>
        </w:tc>
      </w:tr>
      <w:tr w:rsidR="003A52F6" w14:paraId="448FC142" w14:textId="77777777" w:rsidTr="00412A81">
        <w:trPr>
          <w:trHeight w:val="700"/>
        </w:trPr>
        <w:tc>
          <w:tcPr>
            <w:tcW w:w="1129" w:type="dxa"/>
            <w:vAlign w:val="center"/>
          </w:tcPr>
          <w:p w14:paraId="18884BF4" w14:textId="06AD4CFC" w:rsidR="003A52F6" w:rsidRPr="00D25E4B" w:rsidRDefault="003A52F6" w:rsidP="003A52F6">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2728C255" w:rsidR="003A52F6" w:rsidRPr="0058571E" w:rsidRDefault="003A52F6" w:rsidP="003A52F6">
            <w:pPr>
              <w:rPr>
                <w:rFonts w:ascii="Times New Roman" w:hAnsi="Times New Roman"/>
                <w:sz w:val="24"/>
                <w:szCs w:val="24"/>
              </w:rPr>
            </w:pPr>
            <w:r w:rsidRPr="0058571E">
              <w:rPr>
                <w:rFonts w:ascii="Times New Roman" w:hAnsi="Times New Roman"/>
                <w:sz w:val="24"/>
                <w:szCs w:val="24"/>
              </w:rPr>
              <w:t xml:space="preserve">“Denizde İşlenen </w:t>
            </w:r>
            <w:proofErr w:type="spellStart"/>
            <w:r w:rsidRPr="0058571E">
              <w:rPr>
                <w:rFonts w:ascii="Times New Roman" w:hAnsi="Times New Roman"/>
                <w:sz w:val="24"/>
                <w:szCs w:val="24"/>
              </w:rPr>
              <w:t>Suç”</w:t>
            </w:r>
            <w:r w:rsidR="007C606F" w:rsidRPr="0058571E">
              <w:rPr>
                <w:rFonts w:ascii="Times New Roman" w:hAnsi="Times New Roman"/>
                <w:sz w:val="24"/>
                <w:szCs w:val="24"/>
              </w:rPr>
              <w:t>türlerini</w:t>
            </w:r>
            <w:proofErr w:type="spellEnd"/>
            <w:r w:rsidR="007C606F" w:rsidRPr="0058571E">
              <w:rPr>
                <w:rFonts w:ascii="Times New Roman" w:hAnsi="Times New Roman"/>
                <w:sz w:val="24"/>
                <w:szCs w:val="24"/>
              </w:rPr>
              <w:t xml:space="preserve"> </w:t>
            </w:r>
            <w:r w:rsidRPr="0058571E">
              <w:rPr>
                <w:rFonts w:ascii="Times New Roman" w:hAnsi="Times New Roman"/>
                <w:sz w:val="24"/>
                <w:szCs w:val="24"/>
              </w:rPr>
              <w:t>bilir</w:t>
            </w:r>
          </w:p>
        </w:tc>
      </w:tr>
      <w:tr w:rsidR="007C606F" w14:paraId="75A37493" w14:textId="77777777" w:rsidTr="00412A81">
        <w:trPr>
          <w:trHeight w:val="710"/>
        </w:trPr>
        <w:tc>
          <w:tcPr>
            <w:tcW w:w="1129" w:type="dxa"/>
            <w:vAlign w:val="center"/>
          </w:tcPr>
          <w:p w14:paraId="59F5CD1A" w14:textId="416F1A84" w:rsidR="007C606F" w:rsidRPr="00D25E4B" w:rsidRDefault="007C606F" w:rsidP="007C606F">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327C6E5C" w:rsidR="007C606F" w:rsidRPr="0058571E" w:rsidRDefault="007C606F" w:rsidP="007C606F">
            <w:pPr>
              <w:rPr>
                <w:rFonts w:ascii="Times New Roman" w:hAnsi="Times New Roman"/>
                <w:sz w:val="24"/>
                <w:szCs w:val="24"/>
              </w:rPr>
            </w:pPr>
            <w:r w:rsidRPr="0058571E">
              <w:rPr>
                <w:rFonts w:ascii="Times New Roman" w:hAnsi="Times New Roman"/>
                <w:sz w:val="24"/>
                <w:szCs w:val="24"/>
              </w:rPr>
              <w:t>Deniz Haydutluğu</w:t>
            </w:r>
            <w:r w:rsidR="009A384F">
              <w:rPr>
                <w:rFonts w:ascii="Times New Roman" w:hAnsi="Times New Roman"/>
                <w:sz w:val="24"/>
                <w:szCs w:val="24"/>
              </w:rPr>
              <w:t xml:space="preserve">, </w:t>
            </w:r>
            <w:r w:rsidRPr="0058571E">
              <w:rPr>
                <w:rFonts w:ascii="Times New Roman" w:hAnsi="Times New Roman"/>
                <w:sz w:val="24"/>
                <w:szCs w:val="24"/>
              </w:rPr>
              <w:t>Gemilere Yönelik Silahlı Soygun ve Terörist Eylemleri bilir</w:t>
            </w:r>
          </w:p>
        </w:tc>
      </w:tr>
      <w:tr w:rsidR="007C606F" w14:paraId="447FBCB7" w14:textId="77777777" w:rsidTr="00412A81">
        <w:trPr>
          <w:trHeight w:val="834"/>
        </w:trPr>
        <w:tc>
          <w:tcPr>
            <w:tcW w:w="1129" w:type="dxa"/>
            <w:vAlign w:val="center"/>
          </w:tcPr>
          <w:p w14:paraId="1ABC15E1" w14:textId="5E5911EB" w:rsidR="007C606F" w:rsidRPr="00D25E4B" w:rsidRDefault="007C606F" w:rsidP="007C606F">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76A91DEF" w:rsidR="007C606F" w:rsidRPr="0058571E" w:rsidRDefault="007C606F" w:rsidP="007C606F">
            <w:pPr>
              <w:rPr>
                <w:rFonts w:ascii="Times New Roman" w:hAnsi="Times New Roman"/>
                <w:sz w:val="24"/>
                <w:szCs w:val="24"/>
              </w:rPr>
            </w:pPr>
            <w:r w:rsidRPr="0058571E">
              <w:rPr>
                <w:rFonts w:ascii="Times New Roman" w:hAnsi="Times New Roman"/>
                <w:sz w:val="24"/>
                <w:szCs w:val="24"/>
              </w:rPr>
              <w:t>Kaçakçılık, Deniz Yoluyla Gerçekleştirilen İnsan Kaçakçılığı ve İnsan Ticareti konusunu bilir</w:t>
            </w:r>
          </w:p>
        </w:tc>
      </w:tr>
      <w:tr w:rsidR="007C606F" w14:paraId="5A58E4E3" w14:textId="77777777" w:rsidTr="00412A81">
        <w:trPr>
          <w:trHeight w:val="832"/>
        </w:trPr>
        <w:tc>
          <w:tcPr>
            <w:tcW w:w="1129" w:type="dxa"/>
            <w:vAlign w:val="center"/>
          </w:tcPr>
          <w:p w14:paraId="47CE3F55" w14:textId="1A1147A7" w:rsidR="007C606F" w:rsidRPr="00D25E4B" w:rsidRDefault="007C606F" w:rsidP="007C606F">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3BB82185" w:rsidR="007C606F" w:rsidRPr="0058571E" w:rsidRDefault="00E56174" w:rsidP="007C606F">
            <w:pPr>
              <w:pStyle w:val="TableParagraph"/>
              <w:spacing w:line="250" w:lineRule="exact"/>
              <w:jc w:val="left"/>
              <w:rPr>
                <w:rFonts w:ascii="Times New Roman" w:hAnsi="Times New Roman" w:cs="Times New Roman"/>
                <w:sz w:val="24"/>
                <w:szCs w:val="24"/>
              </w:rPr>
            </w:pPr>
            <w:r w:rsidRPr="0058571E">
              <w:rPr>
                <w:rFonts w:ascii="Times New Roman" w:hAnsi="Times New Roman" w:cs="Times New Roman"/>
                <w:sz w:val="24"/>
                <w:szCs w:val="24"/>
              </w:rPr>
              <w:t>Y</w:t>
            </w:r>
            <w:r w:rsidR="007C606F" w:rsidRPr="0058571E">
              <w:rPr>
                <w:rFonts w:ascii="Times New Roman" w:hAnsi="Times New Roman" w:cs="Times New Roman"/>
                <w:sz w:val="24"/>
                <w:szCs w:val="24"/>
              </w:rPr>
              <w:t xml:space="preserve">asadışı </w:t>
            </w:r>
            <w:proofErr w:type="spellStart"/>
            <w:r w:rsidR="007C606F" w:rsidRPr="0058571E">
              <w:rPr>
                <w:rFonts w:ascii="Times New Roman" w:hAnsi="Times New Roman" w:cs="Times New Roman"/>
                <w:sz w:val="24"/>
                <w:szCs w:val="24"/>
              </w:rPr>
              <w:t>Kayıtdışı</w:t>
            </w:r>
            <w:proofErr w:type="spellEnd"/>
            <w:r w:rsidR="007C606F" w:rsidRPr="0058571E">
              <w:rPr>
                <w:rFonts w:ascii="Times New Roman" w:hAnsi="Times New Roman" w:cs="Times New Roman"/>
                <w:sz w:val="24"/>
                <w:szCs w:val="24"/>
              </w:rPr>
              <w:t>, Düzenlenmemiş (IUU) Balıkçılı</w:t>
            </w:r>
            <w:r w:rsidRPr="0058571E">
              <w:rPr>
                <w:rFonts w:ascii="Times New Roman" w:hAnsi="Times New Roman" w:cs="Times New Roman"/>
                <w:sz w:val="24"/>
                <w:szCs w:val="24"/>
              </w:rPr>
              <w:t>k</w:t>
            </w:r>
            <w:r w:rsidR="00AE030E">
              <w:rPr>
                <w:rFonts w:ascii="Times New Roman" w:hAnsi="Times New Roman" w:cs="Times New Roman"/>
                <w:sz w:val="24"/>
                <w:szCs w:val="24"/>
              </w:rPr>
              <w:t xml:space="preserve"> nedir öğrenir, denizde işlenen diğer suçlarla potansiyel </w:t>
            </w:r>
            <w:proofErr w:type="spellStart"/>
            <w:r w:rsidR="00AE030E">
              <w:rPr>
                <w:rFonts w:ascii="Times New Roman" w:hAnsi="Times New Roman" w:cs="Times New Roman"/>
                <w:sz w:val="24"/>
                <w:szCs w:val="24"/>
              </w:rPr>
              <w:t>illişkisini</w:t>
            </w:r>
            <w:proofErr w:type="spellEnd"/>
            <w:r w:rsidR="00AE030E">
              <w:rPr>
                <w:rFonts w:ascii="Times New Roman" w:hAnsi="Times New Roman" w:cs="Times New Roman"/>
                <w:sz w:val="24"/>
                <w:szCs w:val="24"/>
              </w:rPr>
              <w:t xml:space="preserve"> bilir.</w:t>
            </w:r>
          </w:p>
        </w:tc>
      </w:tr>
      <w:tr w:rsidR="003A52F6" w14:paraId="2B54AA72" w14:textId="77777777" w:rsidTr="00412A81">
        <w:trPr>
          <w:trHeight w:val="702"/>
        </w:trPr>
        <w:tc>
          <w:tcPr>
            <w:tcW w:w="1129" w:type="dxa"/>
            <w:vAlign w:val="center"/>
          </w:tcPr>
          <w:p w14:paraId="1F51CB2F" w14:textId="23F69EFF" w:rsidR="003A52F6" w:rsidRPr="00D25E4B" w:rsidRDefault="003A52F6" w:rsidP="003A52F6">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5789B619" w:rsidR="003A52F6" w:rsidRPr="0058571E" w:rsidRDefault="0058571E" w:rsidP="003A52F6">
            <w:pPr>
              <w:rPr>
                <w:rFonts w:ascii="Times New Roman" w:hAnsi="Times New Roman"/>
                <w:sz w:val="24"/>
                <w:szCs w:val="24"/>
              </w:rPr>
            </w:pPr>
            <w:r>
              <w:rPr>
                <w:rFonts w:ascii="Times New Roman" w:hAnsi="Times New Roman"/>
                <w:sz w:val="24"/>
                <w:szCs w:val="24"/>
              </w:rPr>
              <w:t>Deniz</w:t>
            </w:r>
            <w:r w:rsidR="00D009AE">
              <w:rPr>
                <w:rFonts w:ascii="Times New Roman" w:hAnsi="Times New Roman"/>
                <w:sz w:val="24"/>
                <w:szCs w:val="24"/>
              </w:rPr>
              <w:t xml:space="preserve"> çevresine </w:t>
            </w:r>
            <w:r w:rsidR="00102E52">
              <w:rPr>
                <w:rFonts w:ascii="Times New Roman" w:hAnsi="Times New Roman"/>
                <w:sz w:val="24"/>
                <w:szCs w:val="24"/>
              </w:rPr>
              <w:t xml:space="preserve">karşı </w:t>
            </w:r>
            <w:r>
              <w:rPr>
                <w:rFonts w:ascii="Times New Roman" w:hAnsi="Times New Roman"/>
                <w:sz w:val="24"/>
                <w:szCs w:val="24"/>
              </w:rPr>
              <w:t>İşlenen Suçlar</w:t>
            </w:r>
            <w:r w:rsidR="00102E52">
              <w:rPr>
                <w:rFonts w:ascii="Times New Roman" w:hAnsi="Times New Roman"/>
                <w:sz w:val="24"/>
                <w:szCs w:val="24"/>
              </w:rPr>
              <w:t>ı öğrenir.</w:t>
            </w:r>
          </w:p>
        </w:tc>
      </w:tr>
      <w:tr w:rsidR="003A52F6" w14:paraId="1EFE2247" w14:textId="77777777" w:rsidTr="00412A81">
        <w:trPr>
          <w:trHeight w:val="713"/>
        </w:trPr>
        <w:tc>
          <w:tcPr>
            <w:tcW w:w="1129" w:type="dxa"/>
            <w:vAlign w:val="center"/>
          </w:tcPr>
          <w:p w14:paraId="6A1B90E2" w14:textId="473E617F" w:rsidR="003A52F6" w:rsidRPr="00D25E4B" w:rsidRDefault="003A52F6" w:rsidP="003A52F6">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0EFA0397" w:rsidR="003A52F6" w:rsidRPr="0058571E" w:rsidRDefault="00E56174" w:rsidP="003A52F6">
            <w:pPr>
              <w:rPr>
                <w:rFonts w:ascii="Times New Roman" w:hAnsi="Times New Roman"/>
                <w:sz w:val="24"/>
                <w:szCs w:val="24"/>
              </w:rPr>
            </w:pPr>
            <w:r w:rsidRPr="0058571E">
              <w:rPr>
                <w:rFonts w:ascii="Times New Roman" w:hAnsi="Times New Roman"/>
                <w:sz w:val="24"/>
                <w:szCs w:val="24"/>
              </w:rPr>
              <w:t>Mavi Suç kavramını bilir</w:t>
            </w:r>
          </w:p>
        </w:tc>
      </w:tr>
      <w:tr w:rsidR="00E56174" w14:paraId="78F4F7F4" w14:textId="77777777" w:rsidTr="00412A81">
        <w:trPr>
          <w:trHeight w:val="822"/>
        </w:trPr>
        <w:tc>
          <w:tcPr>
            <w:tcW w:w="1129" w:type="dxa"/>
            <w:vAlign w:val="center"/>
          </w:tcPr>
          <w:p w14:paraId="1675BC5C" w14:textId="3F2F1C34" w:rsidR="00E56174" w:rsidRPr="00D25E4B" w:rsidRDefault="00E56174" w:rsidP="00E56174">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01C95013" w:rsidR="00E56174" w:rsidRPr="0058571E" w:rsidRDefault="00E56174" w:rsidP="00E56174">
            <w:pPr>
              <w:rPr>
                <w:rFonts w:ascii="Times New Roman" w:hAnsi="Times New Roman"/>
                <w:sz w:val="24"/>
                <w:szCs w:val="24"/>
              </w:rPr>
            </w:pPr>
            <w:r w:rsidRPr="0058571E">
              <w:rPr>
                <w:rFonts w:ascii="Times New Roman" w:hAnsi="Times New Roman"/>
                <w:color w:val="000000"/>
                <w:sz w:val="24"/>
                <w:szCs w:val="24"/>
              </w:rPr>
              <w:t xml:space="preserve">Denizde İşlenen Suçlarla Mücadelede </w:t>
            </w:r>
            <w:proofErr w:type="spellStart"/>
            <w:r w:rsidRPr="0058571E">
              <w:rPr>
                <w:rFonts w:ascii="Times New Roman" w:hAnsi="Times New Roman"/>
                <w:color w:val="000000"/>
                <w:sz w:val="24"/>
                <w:szCs w:val="24"/>
              </w:rPr>
              <w:t>Uluslararsı</w:t>
            </w:r>
            <w:proofErr w:type="spellEnd"/>
            <w:r w:rsidRPr="0058571E">
              <w:rPr>
                <w:rFonts w:ascii="Times New Roman" w:hAnsi="Times New Roman"/>
                <w:color w:val="000000"/>
                <w:sz w:val="24"/>
                <w:szCs w:val="24"/>
              </w:rPr>
              <w:t xml:space="preserve"> Kuruluşların Rolünü bilir</w:t>
            </w:r>
          </w:p>
        </w:tc>
      </w:tr>
      <w:tr w:rsidR="00E56174" w14:paraId="06226594" w14:textId="77777777" w:rsidTr="00412A81">
        <w:trPr>
          <w:trHeight w:val="706"/>
        </w:trPr>
        <w:tc>
          <w:tcPr>
            <w:tcW w:w="1129" w:type="dxa"/>
            <w:vAlign w:val="center"/>
          </w:tcPr>
          <w:p w14:paraId="68D94DA4" w14:textId="0D59D348" w:rsidR="00E56174" w:rsidRPr="00D25E4B" w:rsidRDefault="00E56174" w:rsidP="00E56174">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0D9A0F17" w:rsidR="00E56174" w:rsidRPr="0058571E" w:rsidRDefault="0058571E" w:rsidP="0058571E">
            <w:pPr>
              <w:pStyle w:val="TableParagraph"/>
              <w:jc w:val="left"/>
              <w:rPr>
                <w:rFonts w:ascii="Times New Roman" w:hAnsi="Times New Roman" w:cs="Times New Roman"/>
                <w:sz w:val="24"/>
                <w:szCs w:val="24"/>
              </w:rPr>
            </w:pPr>
            <w:r w:rsidRPr="0058571E">
              <w:rPr>
                <w:rFonts w:ascii="Times New Roman" w:hAnsi="Times New Roman" w:cs="Times New Roman"/>
                <w:sz w:val="24"/>
                <w:szCs w:val="24"/>
              </w:rPr>
              <w:t>Konuya İlişkin Uluslararası Sözleşmeleri öğrenir.</w:t>
            </w:r>
          </w:p>
        </w:tc>
      </w:tr>
      <w:tr w:rsidR="00E56174" w14:paraId="0ABAE44F" w14:textId="77777777" w:rsidTr="00412A81">
        <w:trPr>
          <w:trHeight w:val="688"/>
        </w:trPr>
        <w:tc>
          <w:tcPr>
            <w:tcW w:w="1129" w:type="dxa"/>
            <w:vAlign w:val="center"/>
          </w:tcPr>
          <w:p w14:paraId="709FA319" w14:textId="4A0B2335" w:rsidR="00E56174" w:rsidRPr="00D25E4B" w:rsidRDefault="00E56174" w:rsidP="00E56174">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3740E919" w14:textId="6F724C6E" w:rsidR="00E56174" w:rsidRPr="0058571E" w:rsidRDefault="0058571E" w:rsidP="00E56174">
            <w:pPr>
              <w:rPr>
                <w:rFonts w:ascii="Times New Roman" w:hAnsi="Times New Roman"/>
                <w:sz w:val="24"/>
                <w:szCs w:val="24"/>
              </w:rPr>
            </w:pPr>
            <w:r w:rsidRPr="0058571E">
              <w:rPr>
                <w:rFonts w:ascii="Times New Roman" w:hAnsi="Times New Roman"/>
                <w:color w:val="000000"/>
                <w:sz w:val="24"/>
                <w:szCs w:val="24"/>
              </w:rPr>
              <w:t>İklim Değişikliği ile Denizde İşlenen Suçlar Arasındaki İlişkiyi Kavrar</w:t>
            </w:r>
          </w:p>
        </w:tc>
      </w:tr>
      <w:tr w:rsidR="00AE030E" w14:paraId="23558D19" w14:textId="77777777" w:rsidTr="00412A81">
        <w:trPr>
          <w:trHeight w:val="854"/>
        </w:trPr>
        <w:tc>
          <w:tcPr>
            <w:tcW w:w="1129" w:type="dxa"/>
            <w:vAlign w:val="center"/>
          </w:tcPr>
          <w:p w14:paraId="3ED5593B" w14:textId="28528EFB" w:rsidR="00AE030E" w:rsidRPr="00D25E4B" w:rsidRDefault="00AE030E" w:rsidP="00AE030E">
            <w:pPr>
              <w:jc w:val="center"/>
              <w:rPr>
                <w:rFonts w:ascii="Times New Roman" w:hAnsi="Times New Roman"/>
                <w:b/>
                <w:sz w:val="24"/>
                <w:szCs w:val="24"/>
              </w:rPr>
            </w:pPr>
            <w:r>
              <w:rPr>
                <w:rFonts w:ascii="Times New Roman" w:hAnsi="Times New Roman"/>
                <w:b/>
                <w:sz w:val="24"/>
                <w:szCs w:val="24"/>
              </w:rPr>
              <w:t>Ö12</w:t>
            </w:r>
          </w:p>
        </w:tc>
        <w:tc>
          <w:tcPr>
            <w:tcW w:w="8957" w:type="dxa"/>
            <w:vAlign w:val="center"/>
          </w:tcPr>
          <w:p w14:paraId="19CCFE8F" w14:textId="60505F36" w:rsidR="00AE030E" w:rsidRPr="00D25E4B" w:rsidRDefault="00AE030E" w:rsidP="00AE030E">
            <w:pPr>
              <w:rPr>
                <w:rFonts w:ascii="Times New Roman" w:hAnsi="Times New Roman"/>
                <w:sz w:val="24"/>
                <w:szCs w:val="24"/>
              </w:rPr>
            </w:pPr>
            <w:r>
              <w:rPr>
                <w:rFonts w:ascii="Times New Roman" w:hAnsi="Times New Roman"/>
                <w:sz w:val="24"/>
                <w:szCs w:val="24"/>
              </w:rPr>
              <w:t>Denizde İşlenen Suçlar ve d</w:t>
            </w:r>
            <w:r w:rsidRPr="0058571E">
              <w:rPr>
                <w:rFonts w:ascii="Times New Roman" w:hAnsi="Times New Roman"/>
                <w:sz w:val="24"/>
                <w:szCs w:val="24"/>
              </w:rPr>
              <w:t>eniz güvenliği konusunda akademik bir bakış açısı kazanır.</w:t>
            </w:r>
          </w:p>
        </w:tc>
      </w:tr>
    </w:tbl>
    <w:p w14:paraId="41BCAE2F" w14:textId="77777777" w:rsidR="00D25E4B" w:rsidRDefault="00D25E4B" w:rsidP="002A45D6">
      <w:pPr>
        <w:rPr>
          <w:rFonts w:ascii="Times New Roman" w:hAnsi="Times New Roman"/>
        </w:rPr>
      </w:pPr>
    </w:p>
    <w:p w14:paraId="276B5395" w14:textId="77777777" w:rsidR="00412A81" w:rsidRDefault="00412A81">
      <w:pPr>
        <w:rPr>
          <w:rFonts w:ascii="Times New Roman" w:hAnsi="Times New Roman"/>
          <w:b/>
          <w:sz w:val="24"/>
          <w:szCs w:val="24"/>
        </w:rPr>
      </w:pPr>
      <w:r>
        <w:rPr>
          <w:rFonts w:ascii="Times New Roman" w:hAnsi="Times New Roman"/>
          <w:b/>
          <w:sz w:val="24"/>
          <w:szCs w:val="24"/>
        </w:rPr>
        <w:br w:type="page"/>
      </w:r>
    </w:p>
    <w:p w14:paraId="0806153F" w14:textId="6A891158"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EC2286">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EC2286">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5712" w:type="dxa"/>
            <w:vMerge/>
            <w:vAlign w:val="center"/>
          </w:tcPr>
          <w:p w14:paraId="6CA16D56" w14:textId="77777777" w:rsidR="00046964" w:rsidRPr="00D25E4B" w:rsidRDefault="00046964" w:rsidP="00B73785">
            <w:pPr>
              <w:rPr>
                <w:rFonts w:ascii="Times New Roman" w:hAnsi="Times New Roman"/>
                <w:sz w:val="24"/>
                <w:szCs w:val="24"/>
              </w:rPr>
            </w:pPr>
          </w:p>
        </w:tc>
        <w:tc>
          <w:tcPr>
            <w:tcW w:w="567"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EC2286" w14:paraId="70481AC9" w14:textId="1F34E6DF" w:rsidTr="00412A81">
        <w:trPr>
          <w:trHeight w:val="454"/>
        </w:trPr>
        <w:tc>
          <w:tcPr>
            <w:tcW w:w="1087" w:type="dxa"/>
            <w:vAlign w:val="center"/>
          </w:tcPr>
          <w:p w14:paraId="10981021" w14:textId="6B26AFD2" w:rsidR="00EC2286" w:rsidRDefault="00EC2286" w:rsidP="00EC2286">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34AF7DC8" w14:textId="78CDCA1A" w:rsidR="00EC2286" w:rsidRPr="00D25E4B" w:rsidRDefault="00EC2286" w:rsidP="00EC2286">
            <w:pPr>
              <w:rPr>
                <w:rFonts w:ascii="Times New Roman" w:hAnsi="Times New Roman"/>
                <w:sz w:val="24"/>
                <w:szCs w:val="24"/>
              </w:rPr>
            </w:pPr>
            <w:proofErr w:type="gramStart"/>
            <w:r w:rsidRPr="00A7314E">
              <w:rPr>
                <w:rFonts w:ascii="Times New Roman" w:hAnsi="Times New Roman"/>
                <w:color w:val="000000"/>
                <w:sz w:val="24"/>
                <w:szCs w:val="24"/>
              </w:rPr>
              <w:t>Lisans düzeyi yeterliliklerine dayalı olarak, uluslararası deniz hukuku, deniz yetki alanları uyuşmazlıkları ve çözüm yolları, deniz emniyeti ve güvenliği ile ilgili ulusal ve uluslararası yasal düzenleme, politika ve uygulamalar, deniz enerji kaynakları, deniz çevre güvenliği, denizcilikteki teknolojik gelişmeler gibi Deniz Emniyeti ve Güvenliği kapsamına giren konular hakkında uzmanlık düzeyinde bilgiye sahiptir.</w:t>
            </w:r>
            <w:proofErr w:type="gramEnd"/>
          </w:p>
        </w:tc>
        <w:tc>
          <w:tcPr>
            <w:tcW w:w="567" w:type="dxa"/>
            <w:vAlign w:val="center"/>
          </w:tcPr>
          <w:p w14:paraId="4B79398C" w14:textId="77777777" w:rsidR="00EC2286" w:rsidRPr="00D25E4B" w:rsidRDefault="00EC2286" w:rsidP="00EC2286">
            <w:pPr>
              <w:jc w:val="center"/>
              <w:rPr>
                <w:rFonts w:ascii="Times New Roman" w:hAnsi="Times New Roman"/>
                <w:sz w:val="24"/>
                <w:szCs w:val="24"/>
              </w:rPr>
            </w:pPr>
          </w:p>
        </w:tc>
        <w:tc>
          <w:tcPr>
            <w:tcW w:w="567" w:type="dxa"/>
            <w:vAlign w:val="center"/>
          </w:tcPr>
          <w:p w14:paraId="04A18C2D" w14:textId="77777777" w:rsidR="00EC2286" w:rsidRPr="00D25E4B" w:rsidRDefault="00EC2286" w:rsidP="00EC2286">
            <w:pPr>
              <w:jc w:val="center"/>
              <w:rPr>
                <w:rFonts w:ascii="Times New Roman" w:hAnsi="Times New Roman"/>
                <w:sz w:val="24"/>
                <w:szCs w:val="24"/>
              </w:rPr>
            </w:pPr>
          </w:p>
        </w:tc>
        <w:tc>
          <w:tcPr>
            <w:tcW w:w="567" w:type="dxa"/>
            <w:vAlign w:val="center"/>
          </w:tcPr>
          <w:p w14:paraId="448B456E" w14:textId="77777777" w:rsidR="00EC2286" w:rsidRPr="00D25E4B" w:rsidRDefault="00EC2286" w:rsidP="00EC2286">
            <w:pPr>
              <w:jc w:val="center"/>
              <w:rPr>
                <w:rFonts w:ascii="Times New Roman" w:hAnsi="Times New Roman"/>
                <w:sz w:val="24"/>
                <w:szCs w:val="24"/>
              </w:rPr>
            </w:pPr>
          </w:p>
        </w:tc>
        <w:tc>
          <w:tcPr>
            <w:tcW w:w="567" w:type="dxa"/>
            <w:vAlign w:val="center"/>
          </w:tcPr>
          <w:p w14:paraId="2DF377CF" w14:textId="77777777" w:rsidR="00EC2286" w:rsidRPr="00D25E4B" w:rsidRDefault="00EC2286" w:rsidP="00EC2286">
            <w:pPr>
              <w:jc w:val="center"/>
              <w:rPr>
                <w:rFonts w:ascii="Times New Roman" w:hAnsi="Times New Roman"/>
                <w:sz w:val="24"/>
                <w:szCs w:val="24"/>
              </w:rPr>
            </w:pPr>
          </w:p>
        </w:tc>
        <w:tc>
          <w:tcPr>
            <w:tcW w:w="567" w:type="dxa"/>
            <w:vAlign w:val="center"/>
          </w:tcPr>
          <w:p w14:paraId="7B67828F" w14:textId="26367A82"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4B89B2C8" w14:textId="77777777" w:rsidR="00EC2286" w:rsidRPr="00D25E4B" w:rsidRDefault="00EC2286" w:rsidP="00EC2286">
            <w:pPr>
              <w:jc w:val="center"/>
              <w:rPr>
                <w:rFonts w:ascii="Times New Roman" w:hAnsi="Times New Roman"/>
                <w:sz w:val="24"/>
                <w:szCs w:val="24"/>
              </w:rPr>
            </w:pPr>
          </w:p>
        </w:tc>
      </w:tr>
      <w:tr w:rsidR="00EC2286" w14:paraId="260945AC" w14:textId="7C9C7E37" w:rsidTr="00412A81">
        <w:trPr>
          <w:trHeight w:val="454"/>
        </w:trPr>
        <w:tc>
          <w:tcPr>
            <w:tcW w:w="1087" w:type="dxa"/>
            <w:vAlign w:val="center"/>
          </w:tcPr>
          <w:p w14:paraId="12FF5ABD" w14:textId="53E145E4" w:rsidR="00EC2286" w:rsidRPr="00D25E4B" w:rsidRDefault="00EC2286" w:rsidP="00EC2286">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6948B9B5" w14:textId="09CF4B53" w:rsidR="00EC2286" w:rsidRPr="00D25E4B" w:rsidRDefault="00EC2286" w:rsidP="00EC2286">
            <w:pPr>
              <w:rPr>
                <w:rFonts w:ascii="Times New Roman" w:hAnsi="Times New Roman"/>
                <w:sz w:val="24"/>
                <w:szCs w:val="24"/>
              </w:rPr>
            </w:pPr>
            <w:r w:rsidRPr="00A7314E">
              <w:rPr>
                <w:rFonts w:ascii="Times New Roman" w:hAnsi="Times New Roman"/>
                <w:color w:val="000000"/>
                <w:sz w:val="24"/>
                <w:szCs w:val="24"/>
              </w:rPr>
              <w:t>Deniz Emniyeti ve Güvenliği alanındaki ulusal, bölgesel ve uluslararası güncel gelişme ve sorunları, edindiği ileri düzeydeki bilgileri kullanarak analitik, sorgulayıcı ve eleştirel bir bakış açısı ile değerlendirebilir.</w:t>
            </w:r>
          </w:p>
        </w:tc>
        <w:tc>
          <w:tcPr>
            <w:tcW w:w="567" w:type="dxa"/>
            <w:vAlign w:val="center"/>
          </w:tcPr>
          <w:p w14:paraId="41C263F5" w14:textId="77777777" w:rsidR="00EC2286" w:rsidRPr="00D25E4B" w:rsidRDefault="00EC2286" w:rsidP="00EC2286">
            <w:pPr>
              <w:jc w:val="center"/>
              <w:rPr>
                <w:rFonts w:ascii="Times New Roman" w:hAnsi="Times New Roman"/>
                <w:sz w:val="24"/>
                <w:szCs w:val="24"/>
              </w:rPr>
            </w:pPr>
          </w:p>
        </w:tc>
        <w:tc>
          <w:tcPr>
            <w:tcW w:w="567" w:type="dxa"/>
            <w:vAlign w:val="center"/>
          </w:tcPr>
          <w:p w14:paraId="0417D725" w14:textId="77777777" w:rsidR="00EC2286" w:rsidRPr="00D25E4B" w:rsidRDefault="00EC2286" w:rsidP="00EC2286">
            <w:pPr>
              <w:jc w:val="center"/>
              <w:rPr>
                <w:rFonts w:ascii="Times New Roman" w:hAnsi="Times New Roman"/>
                <w:sz w:val="24"/>
                <w:szCs w:val="24"/>
              </w:rPr>
            </w:pPr>
          </w:p>
        </w:tc>
        <w:tc>
          <w:tcPr>
            <w:tcW w:w="567" w:type="dxa"/>
            <w:vAlign w:val="center"/>
          </w:tcPr>
          <w:p w14:paraId="474F3270" w14:textId="77777777" w:rsidR="00EC2286" w:rsidRPr="00D25E4B" w:rsidRDefault="00EC2286" w:rsidP="00EC2286">
            <w:pPr>
              <w:jc w:val="center"/>
              <w:rPr>
                <w:rFonts w:ascii="Times New Roman" w:hAnsi="Times New Roman"/>
                <w:sz w:val="24"/>
                <w:szCs w:val="24"/>
              </w:rPr>
            </w:pPr>
          </w:p>
        </w:tc>
        <w:tc>
          <w:tcPr>
            <w:tcW w:w="567" w:type="dxa"/>
            <w:vAlign w:val="center"/>
          </w:tcPr>
          <w:p w14:paraId="444EBF7D" w14:textId="77777777" w:rsidR="00EC2286" w:rsidRPr="00D25E4B" w:rsidRDefault="00EC2286" w:rsidP="00EC2286">
            <w:pPr>
              <w:jc w:val="center"/>
              <w:rPr>
                <w:rFonts w:ascii="Times New Roman" w:hAnsi="Times New Roman"/>
                <w:sz w:val="24"/>
                <w:szCs w:val="24"/>
              </w:rPr>
            </w:pPr>
          </w:p>
        </w:tc>
        <w:tc>
          <w:tcPr>
            <w:tcW w:w="567" w:type="dxa"/>
            <w:vAlign w:val="center"/>
          </w:tcPr>
          <w:p w14:paraId="5F6CDA65" w14:textId="77777777" w:rsidR="00EC2286" w:rsidRPr="00D25E4B" w:rsidRDefault="00EC2286" w:rsidP="00EC2286">
            <w:pPr>
              <w:jc w:val="center"/>
              <w:rPr>
                <w:rFonts w:ascii="Times New Roman" w:hAnsi="Times New Roman"/>
                <w:sz w:val="24"/>
                <w:szCs w:val="24"/>
              </w:rPr>
            </w:pPr>
          </w:p>
        </w:tc>
        <w:tc>
          <w:tcPr>
            <w:tcW w:w="560" w:type="dxa"/>
            <w:vAlign w:val="center"/>
          </w:tcPr>
          <w:p w14:paraId="1AA302D6" w14:textId="1ABA0BA0"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r>
      <w:tr w:rsidR="00EC2286" w14:paraId="3FDA6305" w14:textId="7AB09325" w:rsidTr="00412A81">
        <w:trPr>
          <w:trHeight w:val="454"/>
        </w:trPr>
        <w:tc>
          <w:tcPr>
            <w:tcW w:w="1087" w:type="dxa"/>
            <w:vAlign w:val="center"/>
          </w:tcPr>
          <w:p w14:paraId="4CC2A70F" w14:textId="39FD371D" w:rsidR="00EC2286" w:rsidRPr="00D25E4B" w:rsidRDefault="00EC2286" w:rsidP="00EC2286">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628FC08A" w14:textId="708956A3" w:rsidR="00EC2286" w:rsidRPr="00D25E4B" w:rsidRDefault="00EC2286" w:rsidP="00EC2286">
            <w:pPr>
              <w:rPr>
                <w:rFonts w:ascii="Times New Roman" w:hAnsi="Times New Roman"/>
                <w:sz w:val="24"/>
                <w:szCs w:val="24"/>
              </w:rPr>
            </w:pPr>
            <w:r w:rsidRPr="00A7314E">
              <w:rPr>
                <w:rFonts w:ascii="Times New Roman" w:hAnsi="Times New Roman"/>
                <w:color w:val="000000"/>
                <w:sz w:val="24"/>
                <w:szCs w:val="24"/>
              </w:rPr>
              <w:t xml:space="preserve">Alandaki politikalar ve yasal düzenlemelere ilişkin eksiklikler ve uygulamada karşılaşılan problemler hakkında araştırma yöntemlerini kullanarak </w:t>
            </w:r>
            <w:proofErr w:type="gramStart"/>
            <w:r w:rsidRPr="00A7314E">
              <w:rPr>
                <w:rFonts w:ascii="Times New Roman" w:hAnsi="Times New Roman"/>
                <w:color w:val="000000"/>
                <w:sz w:val="24"/>
                <w:szCs w:val="24"/>
              </w:rPr>
              <w:t>argüman</w:t>
            </w:r>
            <w:proofErr w:type="gramEnd"/>
            <w:r w:rsidRPr="00A7314E">
              <w:rPr>
                <w:rFonts w:ascii="Times New Roman" w:hAnsi="Times New Roman"/>
                <w:color w:val="000000"/>
                <w:sz w:val="24"/>
                <w:szCs w:val="24"/>
              </w:rPr>
              <w:t xml:space="preserve"> ve stratejiler üretebilir, yenilikçi çözümler geliştirebilir.</w:t>
            </w:r>
          </w:p>
        </w:tc>
        <w:tc>
          <w:tcPr>
            <w:tcW w:w="567" w:type="dxa"/>
            <w:vAlign w:val="center"/>
          </w:tcPr>
          <w:p w14:paraId="586DA4D7" w14:textId="77777777" w:rsidR="00EC2286" w:rsidRPr="00D25E4B" w:rsidRDefault="00EC2286" w:rsidP="00EC2286">
            <w:pPr>
              <w:jc w:val="center"/>
              <w:rPr>
                <w:rFonts w:ascii="Times New Roman" w:hAnsi="Times New Roman"/>
                <w:sz w:val="24"/>
                <w:szCs w:val="24"/>
              </w:rPr>
            </w:pPr>
          </w:p>
        </w:tc>
        <w:tc>
          <w:tcPr>
            <w:tcW w:w="567" w:type="dxa"/>
            <w:vAlign w:val="center"/>
          </w:tcPr>
          <w:p w14:paraId="5EE7A482" w14:textId="77777777" w:rsidR="00EC2286" w:rsidRPr="00D25E4B" w:rsidRDefault="00EC2286" w:rsidP="00EC2286">
            <w:pPr>
              <w:jc w:val="center"/>
              <w:rPr>
                <w:rFonts w:ascii="Times New Roman" w:hAnsi="Times New Roman"/>
                <w:sz w:val="24"/>
                <w:szCs w:val="24"/>
              </w:rPr>
            </w:pPr>
          </w:p>
        </w:tc>
        <w:tc>
          <w:tcPr>
            <w:tcW w:w="567" w:type="dxa"/>
            <w:vAlign w:val="center"/>
          </w:tcPr>
          <w:p w14:paraId="6C8FD4E4" w14:textId="77777777" w:rsidR="00EC2286" w:rsidRPr="00D25E4B" w:rsidRDefault="00EC2286" w:rsidP="00EC2286">
            <w:pPr>
              <w:jc w:val="center"/>
              <w:rPr>
                <w:rFonts w:ascii="Times New Roman" w:hAnsi="Times New Roman"/>
                <w:sz w:val="24"/>
                <w:szCs w:val="24"/>
              </w:rPr>
            </w:pPr>
          </w:p>
        </w:tc>
        <w:tc>
          <w:tcPr>
            <w:tcW w:w="567" w:type="dxa"/>
            <w:vAlign w:val="center"/>
          </w:tcPr>
          <w:p w14:paraId="64E72EF4" w14:textId="77777777" w:rsidR="00EC2286" w:rsidRPr="00D25E4B" w:rsidRDefault="00EC2286" w:rsidP="00EC2286">
            <w:pPr>
              <w:jc w:val="center"/>
              <w:rPr>
                <w:rFonts w:ascii="Times New Roman" w:hAnsi="Times New Roman"/>
                <w:sz w:val="24"/>
                <w:szCs w:val="24"/>
              </w:rPr>
            </w:pPr>
          </w:p>
        </w:tc>
        <w:tc>
          <w:tcPr>
            <w:tcW w:w="567" w:type="dxa"/>
            <w:vAlign w:val="center"/>
          </w:tcPr>
          <w:p w14:paraId="0D0872F8" w14:textId="291B9622"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6309F69D" w14:textId="77777777" w:rsidR="00EC2286" w:rsidRPr="00D25E4B" w:rsidRDefault="00EC2286" w:rsidP="00EC2286">
            <w:pPr>
              <w:jc w:val="center"/>
              <w:rPr>
                <w:rFonts w:ascii="Times New Roman" w:hAnsi="Times New Roman"/>
                <w:sz w:val="24"/>
                <w:szCs w:val="24"/>
              </w:rPr>
            </w:pPr>
          </w:p>
        </w:tc>
      </w:tr>
      <w:tr w:rsidR="00EC2286" w14:paraId="428344AA" w14:textId="1046CEC3" w:rsidTr="00412A81">
        <w:trPr>
          <w:trHeight w:val="454"/>
        </w:trPr>
        <w:tc>
          <w:tcPr>
            <w:tcW w:w="1087" w:type="dxa"/>
            <w:vAlign w:val="center"/>
          </w:tcPr>
          <w:p w14:paraId="38159E71" w14:textId="0A1ED172" w:rsidR="00EC2286" w:rsidRPr="00D25E4B" w:rsidRDefault="00EC2286" w:rsidP="00EC2286">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306C36E9" w14:textId="5FCDA0DA" w:rsidR="00EC2286" w:rsidRPr="00D25E4B" w:rsidRDefault="00EC2286" w:rsidP="00EC2286">
            <w:pPr>
              <w:rPr>
                <w:rFonts w:ascii="Times New Roman" w:hAnsi="Times New Roman"/>
                <w:sz w:val="24"/>
                <w:szCs w:val="24"/>
              </w:rPr>
            </w:pPr>
            <w:r w:rsidRPr="00A7314E">
              <w:rPr>
                <w:rFonts w:ascii="Times New Roman" w:hAnsi="Times New Roman"/>
                <w:color w:val="000000"/>
                <w:sz w:val="24"/>
                <w:szCs w:val="24"/>
              </w:rPr>
              <w:t>Türkiye`nin çevre denizleri ile ilgili hususlarda, uzmanlık düzeyinde edindiği bilgileri kullanarak analiz ve değerlendirme yapabilir, strateji, politika ve uygulama planları geliştirebilir.</w:t>
            </w:r>
          </w:p>
        </w:tc>
        <w:tc>
          <w:tcPr>
            <w:tcW w:w="567" w:type="dxa"/>
            <w:vAlign w:val="center"/>
          </w:tcPr>
          <w:p w14:paraId="6782239C" w14:textId="77777777" w:rsidR="00EC2286" w:rsidRPr="00D25E4B" w:rsidRDefault="00EC2286" w:rsidP="00EC2286">
            <w:pPr>
              <w:jc w:val="center"/>
              <w:rPr>
                <w:rFonts w:ascii="Times New Roman" w:hAnsi="Times New Roman"/>
                <w:sz w:val="24"/>
                <w:szCs w:val="24"/>
              </w:rPr>
            </w:pPr>
          </w:p>
        </w:tc>
        <w:tc>
          <w:tcPr>
            <w:tcW w:w="567" w:type="dxa"/>
            <w:vAlign w:val="center"/>
          </w:tcPr>
          <w:p w14:paraId="2870EB0E" w14:textId="77777777" w:rsidR="00EC2286" w:rsidRPr="00D25E4B" w:rsidRDefault="00EC2286" w:rsidP="00EC2286">
            <w:pPr>
              <w:jc w:val="center"/>
              <w:rPr>
                <w:rFonts w:ascii="Times New Roman" w:hAnsi="Times New Roman"/>
                <w:sz w:val="24"/>
                <w:szCs w:val="24"/>
              </w:rPr>
            </w:pPr>
          </w:p>
        </w:tc>
        <w:tc>
          <w:tcPr>
            <w:tcW w:w="567" w:type="dxa"/>
            <w:vAlign w:val="center"/>
          </w:tcPr>
          <w:p w14:paraId="0DC2F845" w14:textId="77777777" w:rsidR="00EC2286" w:rsidRPr="00D25E4B" w:rsidRDefault="00EC2286" w:rsidP="00EC2286">
            <w:pPr>
              <w:jc w:val="center"/>
              <w:rPr>
                <w:rFonts w:ascii="Times New Roman" w:hAnsi="Times New Roman"/>
                <w:sz w:val="24"/>
                <w:szCs w:val="24"/>
              </w:rPr>
            </w:pPr>
          </w:p>
        </w:tc>
        <w:tc>
          <w:tcPr>
            <w:tcW w:w="567" w:type="dxa"/>
            <w:vAlign w:val="center"/>
          </w:tcPr>
          <w:p w14:paraId="0BBB168F" w14:textId="77777777" w:rsidR="00EC2286" w:rsidRPr="00D25E4B" w:rsidRDefault="00EC2286" w:rsidP="00EC2286">
            <w:pPr>
              <w:jc w:val="center"/>
              <w:rPr>
                <w:rFonts w:ascii="Times New Roman" w:hAnsi="Times New Roman"/>
                <w:sz w:val="24"/>
                <w:szCs w:val="24"/>
              </w:rPr>
            </w:pPr>
          </w:p>
        </w:tc>
        <w:tc>
          <w:tcPr>
            <w:tcW w:w="567" w:type="dxa"/>
            <w:vAlign w:val="center"/>
          </w:tcPr>
          <w:p w14:paraId="66ABD6CC" w14:textId="1E503164"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0776CDA2" w14:textId="77777777" w:rsidR="00EC2286" w:rsidRPr="00D25E4B" w:rsidRDefault="00EC2286" w:rsidP="00EC2286">
            <w:pPr>
              <w:jc w:val="center"/>
              <w:rPr>
                <w:rFonts w:ascii="Times New Roman" w:hAnsi="Times New Roman"/>
                <w:sz w:val="24"/>
                <w:szCs w:val="24"/>
              </w:rPr>
            </w:pPr>
          </w:p>
        </w:tc>
      </w:tr>
      <w:tr w:rsidR="00EC2286" w14:paraId="233E5753" w14:textId="73BB7B91" w:rsidTr="00412A81">
        <w:trPr>
          <w:trHeight w:val="454"/>
        </w:trPr>
        <w:tc>
          <w:tcPr>
            <w:tcW w:w="1087" w:type="dxa"/>
            <w:vAlign w:val="center"/>
          </w:tcPr>
          <w:p w14:paraId="40EDF431" w14:textId="6D1E346D" w:rsidR="00EC2286" w:rsidRPr="00D25E4B" w:rsidRDefault="00EC2286" w:rsidP="00EC2286">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03BDCBC1" w14:textId="6EA0ABED" w:rsidR="00EC2286" w:rsidRPr="00D25E4B" w:rsidRDefault="00EC2286" w:rsidP="00EC2286">
            <w:pPr>
              <w:rPr>
                <w:rFonts w:ascii="Times New Roman" w:hAnsi="Times New Roman"/>
                <w:sz w:val="24"/>
                <w:szCs w:val="24"/>
              </w:rPr>
            </w:pPr>
            <w:proofErr w:type="spellStart"/>
            <w:r w:rsidRPr="00A7314E">
              <w:rPr>
                <w:rFonts w:ascii="Times New Roman" w:hAnsi="Times New Roman"/>
                <w:color w:val="000000"/>
                <w:sz w:val="24"/>
                <w:szCs w:val="24"/>
              </w:rPr>
              <w:t>Disiplinlerarası</w:t>
            </w:r>
            <w:proofErr w:type="spellEnd"/>
            <w:r w:rsidRPr="00A7314E">
              <w:rPr>
                <w:rFonts w:ascii="Times New Roman" w:hAnsi="Times New Roman"/>
                <w:color w:val="000000"/>
                <w:sz w:val="24"/>
                <w:szCs w:val="24"/>
              </w:rPr>
              <w:t xml:space="preserve"> bakış açısı ve çalışma becerisi kazanarak farklı disiplin alanlarından edindiği bilgileri bir bütün halinde yorumlayarak yeni bilgiler oluşturabilir.</w:t>
            </w:r>
          </w:p>
        </w:tc>
        <w:tc>
          <w:tcPr>
            <w:tcW w:w="567" w:type="dxa"/>
            <w:vAlign w:val="center"/>
          </w:tcPr>
          <w:p w14:paraId="50E3C974" w14:textId="77777777" w:rsidR="00EC2286" w:rsidRPr="00D25E4B" w:rsidRDefault="00EC2286" w:rsidP="00EC2286">
            <w:pPr>
              <w:jc w:val="center"/>
              <w:rPr>
                <w:rFonts w:ascii="Times New Roman" w:hAnsi="Times New Roman"/>
                <w:sz w:val="24"/>
                <w:szCs w:val="24"/>
              </w:rPr>
            </w:pPr>
          </w:p>
        </w:tc>
        <w:tc>
          <w:tcPr>
            <w:tcW w:w="567" w:type="dxa"/>
            <w:vAlign w:val="center"/>
          </w:tcPr>
          <w:p w14:paraId="1639B63E" w14:textId="77777777" w:rsidR="00EC2286" w:rsidRPr="00D25E4B" w:rsidRDefault="00EC2286" w:rsidP="00EC2286">
            <w:pPr>
              <w:jc w:val="center"/>
              <w:rPr>
                <w:rFonts w:ascii="Times New Roman" w:hAnsi="Times New Roman"/>
                <w:sz w:val="24"/>
                <w:szCs w:val="24"/>
              </w:rPr>
            </w:pPr>
          </w:p>
        </w:tc>
        <w:tc>
          <w:tcPr>
            <w:tcW w:w="567" w:type="dxa"/>
            <w:vAlign w:val="center"/>
          </w:tcPr>
          <w:p w14:paraId="44F61C81" w14:textId="77777777" w:rsidR="00EC2286" w:rsidRPr="00D25E4B" w:rsidRDefault="00EC2286" w:rsidP="00EC2286">
            <w:pPr>
              <w:jc w:val="center"/>
              <w:rPr>
                <w:rFonts w:ascii="Times New Roman" w:hAnsi="Times New Roman"/>
                <w:sz w:val="24"/>
                <w:szCs w:val="24"/>
              </w:rPr>
            </w:pPr>
          </w:p>
        </w:tc>
        <w:tc>
          <w:tcPr>
            <w:tcW w:w="567" w:type="dxa"/>
            <w:vAlign w:val="center"/>
          </w:tcPr>
          <w:p w14:paraId="30B05FE0" w14:textId="77777777" w:rsidR="00EC2286" w:rsidRPr="00D25E4B" w:rsidRDefault="00EC2286" w:rsidP="00EC2286">
            <w:pPr>
              <w:jc w:val="center"/>
              <w:rPr>
                <w:rFonts w:ascii="Times New Roman" w:hAnsi="Times New Roman"/>
                <w:sz w:val="24"/>
                <w:szCs w:val="24"/>
              </w:rPr>
            </w:pPr>
          </w:p>
        </w:tc>
        <w:tc>
          <w:tcPr>
            <w:tcW w:w="567" w:type="dxa"/>
            <w:vAlign w:val="center"/>
          </w:tcPr>
          <w:p w14:paraId="1484EA1E" w14:textId="0B92EFA9"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7A8060F5" w14:textId="77777777" w:rsidR="00EC2286" w:rsidRPr="00D25E4B" w:rsidRDefault="00EC2286" w:rsidP="00EC2286">
            <w:pPr>
              <w:jc w:val="center"/>
              <w:rPr>
                <w:rFonts w:ascii="Times New Roman" w:hAnsi="Times New Roman"/>
                <w:sz w:val="24"/>
                <w:szCs w:val="24"/>
              </w:rPr>
            </w:pPr>
          </w:p>
        </w:tc>
      </w:tr>
      <w:tr w:rsidR="00EC2286" w14:paraId="0AD5A8E2" w14:textId="2A149DCD" w:rsidTr="00412A81">
        <w:trPr>
          <w:trHeight w:val="454"/>
        </w:trPr>
        <w:tc>
          <w:tcPr>
            <w:tcW w:w="1087" w:type="dxa"/>
            <w:vAlign w:val="center"/>
          </w:tcPr>
          <w:p w14:paraId="29A8C513" w14:textId="565DA5BA" w:rsidR="00EC2286" w:rsidRPr="00D25E4B" w:rsidRDefault="00EC2286" w:rsidP="00EC2286">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4A9D2D0A" w14:textId="24F0900C" w:rsidR="00EC2286" w:rsidRPr="00D25E4B" w:rsidRDefault="00EC2286" w:rsidP="00EC2286">
            <w:pPr>
              <w:rPr>
                <w:rFonts w:ascii="Times New Roman" w:hAnsi="Times New Roman"/>
                <w:sz w:val="24"/>
                <w:szCs w:val="24"/>
              </w:rPr>
            </w:pPr>
            <w:r w:rsidRPr="00A7314E">
              <w:rPr>
                <w:rFonts w:ascii="Times New Roman" w:hAnsi="Times New Roman"/>
                <w:color w:val="000000"/>
                <w:sz w:val="24"/>
                <w:szCs w:val="24"/>
              </w:rPr>
              <w:t xml:space="preserve">Edindiği ileri düzey bilgi ve kazandığı </w:t>
            </w:r>
            <w:proofErr w:type="gramStart"/>
            <w:r w:rsidRPr="00A7314E">
              <w:rPr>
                <w:rFonts w:ascii="Times New Roman" w:hAnsi="Times New Roman"/>
                <w:color w:val="000000"/>
                <w:sz w:val="24"/>
                <w:szCs w:val="24"/>
              </w:rPr>
              <w:t>vizyonla</w:t>
            </w:r>
            <w:proofErr w:type="gramEnd"/>
            <w:r w:rsidRPr="00A7314E">
              <w:rPr>
                <w:rFonts w:ascii="Times New Roman" w:hAnsi="Times New Roman"/>
                <w:color w:val="000000"/>
                <w:sz w:val="24"/>
                <w:szCs w:val="24"/>
              </w:rPr>
              <w:t>, Deniz Emniyeti ve Güvenliği alanında uzmanlık gerektiren bir çalışmayı bağımsız olarak veya takım çalışması şeklinde yürütebilme, ulusal ve uluslararası projelerde aktif olarak görev alabilme becerisine sahiptir.</w:t>
            </w:r>
          </w:p>
        </w:tc>
        <w:tc>
          <w:tcPr>
            <w:tcW w:w="567" w:type="dxa"/>
            <w:vAlign w:val="center"/>
          </w:tcPr>
          <w:p w14:paraId="18F99A2A" w14:textId="77777777" w:rsidR="00EC2286" w:rsidRPr="00D25E4B" w:rsidRDefault="00EC2286" w:rsidP="00EC2286">
            <w:pPr>
              <w:jc w:val="center"/>
              <w:rPr>
                <w:rFonts w:ascii="Times New Roman" w:hAnsi="Times New Roman"/>
                <w:sz w:val="24"/>
                <w:szCs w:val="24"/>
              </w:rPr>
            </w:pPr>
          </w:p>
        </w:tc>
        <w:tc>
          <w:tcPr>
            <w:tcW w:w="567" w:type="dxa"/>
            <w:vAlign w:val="center"/>
          </w:tcPr>
          <w:p w14:paraId="12B04C88" w14:textId="77777777" w:rsidR="00EC2286" w:rsidRPr="00D25E4B" w:rsidRDefault="00EC2286" w:rsidP="00EC2286">
            <w:pPr>
              <w:jc w:val="center"/>
              <w:rPr>
                <w:rFonts w:ascii="Times New Roman" w:hAnsi="Times New Roman"/>
                <w:sz w:val="24"/>
                <w:szCs w:val="24"/>
              </w:rPr>
            </w:pPr>
          </w:p>
        </w:tc>
        <w:tc>
          <w:tcPr>
            <w:tcW w:w="567" w:type="dxa"/>
            <w:vAlign w:val="center"/>
          </w:tcPr>
          <w:p w14:paraId="2C8932A9" w14:textId="77777777" w:rsidR="00EC2286" w:rsidRPr="00D25E4B" w:rsidRDefault="00EC2286" w:rsidP="00EC2286">
            <w:pPr>
              <w:jc w:val="center"/>
              <w:rPr>
                <w:rFonts w:ascii="Times New Roman" w:hAnsi="Times New Roman"/>
                <w:sz w:val="24"/>
                <w:szCs w:val="24"/>
              </w:rPr>
            </w:pPr>
          </w:p>
        </w:tc>
        <w:tc>
          <w:tcPr>
            <w:tcW w:w="567" w:type="dxa"/>
            <w:vAlign w:val="center"/>
          </w:tcPr>
          <w:p w14:paraId="26693F1C" w14:textId="77777777" w:rsidR="00EC2286" w:rsidRPr="00D25E4B" w:rsidRDefault="00EC2286" w:rsidP="00EC2286">
            <w:pPr>
              <w:jc w:val="center"/>
              <w:rPr>
                <w:rFonts w:ascii="Times New Roman" w:hAnsi="Times New Roman"/>
                <w:sz w:val="24"/>
                <w:szCs w:val="24"/>
              </w:rPr>
            </w:pPr>
          </w:p>
        </w:tc>
        <w:tc>
          <w:tcPr>
            <w:tcW w:w="567" w:type="dxa"/>
            <w:vAlign w:val="center"/>
          </w:tcPr>
          <w:p w14:paraId="536DBB51" w14:textId="77777777" w:rsidR="00EC2286" w:rsidRPr="00D25E4B" w:rsidRDefault="00EC2286" w:rsidP="00EC2286">
            <w:pPr>
              <w:jc w:val="center"/>
              <w:rPr>
                <w:rFonts w:ascii="Times New Roman" w:hAnsi="Times New Roman"/>
                <w:sz w:val="24"/>
                <w:szCs w:val="24"/>
              </w:rPr>
            </w:pPr>
          </w:p>
        </w:tc>
        <w:tc>
          <w:tcPr>
            <w:tcW w:w="560" w:type="dxa"/>
            <w:vAlign w:val="center"/>
          </w:tcPr>
          <w:p w14:paraId="73F6929E" w14:textId="5684A18D"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r>
      <w:tr w:rsidR="00EC2286" w14:paraId="509DE6FE" w14:textId="5563ACBC" w:rsidTr="00412A81">
        <w:trPr>
          <w:trHeight w:val="454"/>
        </w:trPr>
        <w:tc>
          <w:tcPr>
            <w:tcW w:w="1087" w:type="dxa"/>
            <w:vAlign w:val="center"/>
          </w:tcPr>
          <w:p w14:paraId="55E6412E" w14:textId="54B390D6" w:rsidR="00EC2286" w:rsidRDefault="00EC2286" w:rsidP="00EC2286">
            <w:pPr>
              <w:jc w:val="center"/>
              <w:rPr>
                <w:rFonts w:ascii="Times New Roman" w:hAnsi="Times New Roman"/>
                <w:b/>
                <w:sz w:val="24"/>
                <w:szCs w:val="24"/>
              </w:rPr>
            </w:pPr>
            <w:r>
              <w:rPr>
                <w:rFonts w:ascii="Times New Roman" w:hAnsi="Times New Roman"/>
                <w:b/>
                <w:sz w:val="24"/>
                <w:szCs w:val="24"/>
              </w:rPr>
              <w:t>P7</w:t>
            </w:r>
          </w:p>
        </w:tc>
        <w:tc>
          <w:tcPr>
            <w:tcW w:w="5712" w:type="dxa"/>
            <w:vAlign w:val="center"/>
          </w:tcPr>
          <w:p w14:paraId="7D5F6B22" w14:textId="3BD2D408" w:rsidR="00EC2286" w:rsidRPr="00D25E4B" w:rsidRDefault="00EC2286" w:rsidP="00EC2286">
            <w:pPr>
              <w:rPr>
                <w:rFonts w:ascii="Times New Roman" w:hAnsi="Times New Roman"/>
                <w:sz w:val="24"/>
                <w:szCs w:val="24"/>
              </w:rPr>
            </w:pPr>
            <w:r w:rsidRPr="00A7314E">
              <w:rPr>
                <w:rFonts w:ascii="Times New Roman" w:hAnsi="Times New Roman"/>
                <w:color w:val="000000"/>
                <w:sz w:val="24"/>
                <w:szCs w:val="24"/>
              </w:rPr>
              <w:t>Alanında edindiği uzmanlık düzeyindeki bilgileri etkin bir şekilde yazılı ve sözlü olarak ifade edebilir ve akademik kurallara uygun bilimsel eserler hazırlayabilir.</w:t>
            </w:r>
          </w:p>
        </w:tc>
        <w:tc>
          <w:tcPr>
            <w:tcW w:w="567" w:type="dxa"/>
            <w:vAlign w:val="center"/>
          </w:tcPr>
          <w:p w14:paraId="1009B8F3" w14:textId="77777777" w:rsidR="00EC2286" w:rsidRPr="00D25E4B" w:rsidRDefault="00EC2286" w:rsidP="00EC2286">
            <w:pPr>
              <w:jc w:val="center"/>
              <w:rPr>
                <w:rFonts w:ascii="Times New Roman" w:hAnsi="Times New Roman"/>
                <w:sz w:val="24"/>
                <w:szCs w:val="24"/>
              </w:rPr>
            </w:pPr>
          </w:p>
        </w:tc>
        <w:tc>
          <w:tcPr>
            <w:tcW w:w="567" w:type="dxa"/>
            <w:vAlign w:val="center"/>
          </w:tcPr>
          <w:p w14:paraId="68A9D4A6" w14:textId="77777777" w:rsidR="00EC2286" w:rsidRPr="00D25E4B" w:rsidRDefault="00EC2286" w:rsidP="00EC2286">
            <w:pPr>
              <w:jc w:val="center"/>
              <w:rPr>
                <w:rFonts w:ascii="Times New Roman" w:hAnsi="Times New Roman"/>
                <w:sz w:val="24"/>
                <w:szCs w:val="24"/>
              </w:rPr>
            </w:pPr>
          </w:p>
        </w:tc>
        <w:tc>
          <w:tcPr>
            <w:tcW w:w="567" w:type="dxa"/>
            <w:vAlign w:val="center"/>
          </w:tcPr>
          <w:p w14:paraId="51242630" w14:textId="77777777" w:rsidR="00EC2286" w:rsidRPr="00D25E4B" w:rsidRDefault="00EC2286" w:rsidP="00EC2286">
            <w:pPr>
              <w:jc w:val="center"/>
              <w:rPr>
                <w:rFonts w:ascii="Times New Roman" w:hAnsi="Times New Roman"/>
                <w:sz w:val="24"/>
                <w:szCs w:val="24"/>
              </w:rPr>
            </w:pPr>
          </w:p>
        </w:tc>
        <w:tc>
          <w:tcPr>
            <w:tcW w:w="567" w:type="dxa"/>
            <w:vAlign w:val="center"/>
          </w:tcPr>
          <w:p w14:paraId="72D9EE7A" w14:textId="77777777" w:rsidR="00EC2286" w:rsidRPr="00D25E4B" w:rsidRDefault="00EC2286" w:rsidP="00EC2286">
            <w:pPr>
              <w:jc w:val="center"/>
              <w:rPr>
                <w:rFonts w:ascii="Times New Roman" w:hAnsi="Times New Roman"/>
                <w:sz w:val="24"/>
                <w:szCs w:val="24"/>
              </w:rPr>
            </w:pPr>
          </w:p>
        </w:tc>
        <w:tc>
          <w:tcPr>
            <w:tcW w:w="567" w:type="dxa"/>
            <w:vAlign w:val="center"/>
          </w:tcPr>
          <w:p w14:paraId="36060F4D" w14:textId="2A60118D"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6BE69384" w14:textId="77777777" w:rsidR="00EC2286" w:rsidRPr="00D25E4B" w:rsidRDefault="00EC2286" w:rsidP="00EC2286">
            <w:pPr>
              <w:jc w:val="center"/>
              <w:rPr>
                <w:rFonts w:ascii="Times New Roman" w:hAnsi="Times New Roman"/>
                <w:sz w:val="24"/>
                <w:szCs w:val="24"/>
              </w:rPr>
            </w:pPr>
          </w:p>
        </w:tc>
      </w:tr>
      <w:tr w:rsidR="00EC2286" w14:paraId="65BFFCB2" w14:textId="77777777" w:rsidTr="00412A81">
        <w:trPr>
          <w:trHeight w:val="454"/>
        </w:trPr>
        <w:tc>
          <w:tcPr>
            <w:tcW w:w="1087" w:type="dxa"/>
            <w:vAlign w:val="center"/>
          </w:tcPr>
          <w:p w14:paraId="5CD2FC27" w14:textId="5B7B8BEC" w:rsidR="00EC2286" w:rsidRDefault="00EC2286" w:rsidP="00EC2286">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25204C65" w14:textId="221D0F2D" w:rsidR="00EC2286" w:rsidRPr="00D25E4B" w:rsidRDefault="00EC2286" w:rsidP="00EC2286">
            <w:pPr>
              <w:rPr>
                <w:rFonts w:ascii="Times New Roman" w:hAnsi="Times New Roman"/>
                <w:sz w:val="24"/>
                <w:szCs w:val="24"/>
              </w:rPr>
            </w:pPr>
            <w:r w:rsidRPr="00A7314E">
              <w:rPr>
                <w:rFonts w:ascii="Times New Roman" w:hAnsi="Times New Roman"/>
                <w:color w:val="000000"/>
                <w:sz w:val="24"/>
                <w:szCs w:val="24"/>
              </w:rPr>
              <w:t>Araştırma yapabilme, güncel konuları takip edebilme, bilimsel verileri kullanabilme, analiz edebilme, sonuç çıkarabilme ve uygulayabilme becerisine sahiptir.</w:t>
            </w:r>
          </w:p>
        </w:tc>
        <w:tc>
          <w:tcPr>
            <w:tcW w:w="567" w:type="dxa"/>
            <w:vAlign w:val="center"/>
          </w:tcPr>
          <w:p w14:paraId="631F8B91" w14:textId="77777777" w:rsidR="00EC2286" w:rsidRPr="00D25E4B" w:rsidRDefault="00EC2286" w:rsidP="00EC2286">
            <w:pPr>
              <w:jc w:val="center"/>
              <w:rPr>
                <w:rFonts w:ascii="Times New Roman" w:hAnsi="Times New Roman"/>
                <w:sz w:val="24"/>
                <w:szCs w:val="24"/>
              </w:rPr>
            </w:pPr>
          </w:p>
        </w:tc>
        <w:tc>
          <w:tcPr>
            <w:tcW w:w="567" w:type="dxa"/>
            <w:vAlign w:val="center"/>
          </w:tcPr>
          <w:p w14:paraId="4C3A2173" w14:textId="77777777" w:rsidR="00EC2286" w:rsidRPr="00D25E4B" w:rsidRDefault="00EC2286" w:rsidP="00EC2286">
            <w:pPr>
              <w:jc w:val="center"/>
              <w:rPr>
                <w:rFonts w:ascii="Times New Roman" w:hAnsi="Times New Roman"/>
                <w:sz w:val="24"/>
                <w:szCs w:val="24"/>
              </w:rPr>
            </w:pPr>
          </w:p>
        </w:tc>
        <w:tc>
          <w:tcPr>
            <w:tcW w:w="567" w:type="dxa"/>
            <w:vAlign w:val="center"/>
          </w:tcPr>
          <w:p w14:paraId="6D222891" w14:textId="77777777" w:rsidR="00EC2286" w:rsidRPr="00D25E4B" w:rsidRDefault="00EC2286" w:rsidP="00EC2286">
            <w:pPr>
              <w:jc w:val="center"/>
              <w:rPr>
                <w:rFonts w:ascii="Times New Roman" w:hAnsi="Times New Roman"/>
                <w:sz w:val="24"/>
                <w:szCs w:val="24"/>
              </w:rPr>
            </w:pPr>
          </w:p>
        </w:tc>
        <w:tc>
          <w:tcPr>
            <w:tcW w:w="567" w:type="dxa"/>
            <w:vAlign w:val="center"/>
          </w:tcPr>
          <w:p w14:paraId="527B432D" w14:textId="77777777" w:rsidR="00EC2286" w:rsidRPr="00D25E4B" w:rsidRDefault="00EC2286" w:rsidP="00EC2286">
            <w:pPr>
              <w:jc w:val="center"/>
              <w:rPr>
                <w:rFonts w:ascii="Times New Roman" w:hAnsi="Times New Roman"/>
                <w:sz w:val="24"/>
                <w:szCs w:val="24"/>
              </w:rPr>
            </w:pPr>
          </w:p>
        </w:tc>
        <w:tc>
          <w:tcPr>
            <w:tcW w:w="567" w:type="dxa"/>
            <w:vAlign w:val="center"/>
          </w:tcPr>
          <w:p w14:paraId="5DCD02F7" w14:textId="1E28DED6"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CF7B3F8" w14:textId="77777777" w:rsidR="00EC2286" w:rsidRPr="00D25E4B" w:rsidRDefault="00EC2286" w:rsidP="00EC2286">
            <w:pPr>
              <w:jc w:val="center"/>
              <w:rPr>
                <w:rFonts w:ascii="Times New Roman" w:hAnsi="Times New Roman"/>
                <w:sz w:val="24"/>
                <w:szCs w:val="24"/>
              </w:rPr>
            </w:pPr>
          </w:p>
        </w:tc>
      </w:tr>
      <w:tr w:rsidR="00EC2286" w14:paraId="27D7C0C1" w14:textId="77777777" w:rsidTr="00412A81">
        <w:trPr>
          <w:trHeight w:val="454"/>
        </w:trPr>
        <w:tc>
          <w:tcPr>
            <w:tcW w:w="1087" w:type="dxa"/>
            <w:vAlign w:val="center"/>
          </w:tcPr>
          <w:p w14:paraId="114E1D12" w14:textId="6E172045" w:rsidR="00EC2286" w:rsidRDefault="00EC2286" w:rsidP="00EC2286">
            <w:pPr>
              <w:jc w:val="center"/>
              <w:rPr>
                <w:rFonts w:ascii="Times New Roman" w:hAnsi="Times New Roman"/>
                <w:b/>
                <w:sz w:val="24"/>
                <w:szCs w:val="24"/>
              </w:rPr>
            </w:pPr>
            <w:r>
              <w:rPr>
                <w:rFonts w:ascii="Times New Roman" w:hAnsi="Times New Roman"/>
                <w:b/>
                <w:sz w:val="24"/>
                <w:szCs w:val="24"/>
              </w:rPr>
              <w:t>P9</w:t>
            </w:r>
          </w:p>
        </w:tc>
        <w:tc>
          <w:tcPr>
            <w:tcW w:w="5712" w:type="dxa"/>
            <w:vAlign w:val="center"/>
          </w:tcPr>
          <w:p w14:paraId="7CBDFE4C" w14:textId="4FDBE3C6" w:rsidR="00EC2286" w:rsidRPr="00D25E4B" w:rsidRDefault="00EC2286" w:rsidP="00EC2286">
            <w:pPr>
              <w:rPr>
                <w:rFonts w:ascii="Times New Roman" w:hAnsi="Times New Roman"/>
                <w:sz w:val="24"/>
                <w:szCs w:val="24"/>
              </w:rPr>
            </w:pPr>
            <w:r w:rsidRPr="00A7314E">
              <w:rPr>
                <w:rFonts w:ascii="Times New Roman" w:hAnsi="Times New Roman"/>
                <w:color w:val="000000"/>
                <w:sz w:val="24"/>
                <w:szCs w:val="24"/>
              </w:rPr>
              <w:t>Herhangi bir kriz durumunda, sorunların çözümlenmesinde liderlik yapabilme, çözüm yaklaşımları geliştirebilme ve sorumluluk alabilme becerilerine sahiptir.</w:t>
            </w:r>
          </w:p>
        </w:tc>
        <w:tc>
          <w:tcPr>
            <w:tcW w:w="567" w:type="dxa"/>
            <w:vAlign w:val="center"/>
          </w:tcPr>
          <w:p w14:paraId="1FD1A3BF" w14:textId="77777777" w:rsidR="00EC2286" w:rsidRPr="00D25E4B" w:rsidRDefault="00EC2286" w:rsidP="00EC2286">
            <w:pPr>
              <w:jc w:val="center"/>
              <w:rPr>
                <w:rFonts w:ascii="Times New Roman" w:hAnsi="Times New Roman"/>
                <w:sz w:val="24"/>
                <w:szCs w:val="24"/>
              </w:rPr>
            </w:pPr>
          </w:p>
        </w:tc>
        <w:tc>
          <w:tcPr>
            <w:tcW w:w="567" w:type="dxa"/>
            <w:vAlign w:val="center"/>
          </w:tcPr>
          <w:p w14:paraId="48838CDC" w14:textId="77777777" w:rsidR="00EC2286" w:rsidRPr="00D25E4B" w:rsidRDefault="00EC2286" w:rsidP="00EC2286">
            <w:pPr>
              <w:jc w:val="center"/>
              <w:rPr>
                <w:rFonts w:ascii="Times New Roman" w:hAnsi="Times New Roman"/>
                <w:sz w:val="24"/>
                <w:szCs w:val="24"/>
              </w:rPr>
            </w:pPr>
          </w:p>
        </w:tc>
        <w:tc>
          <w:tcPr>
            <w:tcW w:w="567" w:type="dxa"/>
            <w:vAlign w:val="center"/>
          </w:tcPr>
          <w:p w14:paraId="79BFAFC8" w14:textId="77777777" w:rsidR="00EC2286" w:rsidRPr="00D25E4B" w:rsidRDefault="00EC2286" w:rsidP="00EC2286">
            <w:pPr>
              <w:jc w:val="center"/>
              <w:rPr>
                <w:rFonts w:ascii="Times New Roman" w:hAnsi="Times New Roman"/>
                <w:sz w:val="24"/>
                <w:szCs w:val="24"/>
              </w:rPr>
            </w:pPr>
          </w:p>
        </w:tc>
        <w:tc>
          <w:tcPr>
            <w:tcW w:w="567" w:type="dxa"/>
            <w:vAlign w:val="center"/>
          </w:tcPr>
          <w:p w14:paraId="49C78005" w14:textId="77777777" w:rsidR="00EC2286" w:rsidRPr="00D25E4B" w:rsidRDefault="00EC2286" w:rsidP="00EC2286">
            <w:pPr>
              <w:jc w:val="center"/>
              <w:rPr>
                <w:rFonts w:ascii="Times New Roman" w:hAnsi="Times New Roman"/>
                <w:sz w:val="24"/>
                <w:szCs w:val="24"/>
              </w:rPr>
            </w:pPr>
          </w:p>
        </w:tc>
        <w:tc>
          <w:tcPr>
            <w:tcW w:w="567" w:type="dxa"/>
            <w:vAlign w:val="center"/>
          </w:tcPr>
          <w:p w14:paraId="05871D1B" w14:textId="77777777" w:rsidR="00EC2286" w:rsidRPr="00D25E4B" w:rsidRDefault="00EC2286" w:rsidP="00EC2286">
            <w:pPr>
              <w:jc w:val="center"/>
              <w:rPr>
                <w:rFonts w:ascii="Times New Roman" w:hAnsi="Times New Roman"/>
                <w:sz w:val="24"/>
                <w:szCs w:val="24"/>
              </w:rPr>
            </w:pPr>
          </w:p>
        </w:tc>
        <w:tc>
          <w:tcPr>
            <w:tcW w:w="560" w:type="dxa"/>
            <w:vAlign w:val="center"/>
          </w:tcPr>
          <w:p w14:paraId="2B744DC1" w14:textId="083E0BB8" w:rsidR="00EC2286" w:rsidRPr="00D25E4B" w:rsidRDefault="00412A81" w:rsidP="00EC2286">
            <w:pPr>
              <w:jc w:val="center"/>
              <w:rPr>
                <w:rFonts w:ascii="Times New Roman" w:hAnsi="Times New Roman"/>
                <w:sz w:val="24"/>
                <w:szCs w:val="24"/>
              </w:rPr>
            </w:pPr>
            <w:r>
              <w:rPr>
                <w:rFonts w:ascii="Times New Roman" w:hAnsi="Times New Roman"/>
                <w:sz w:val="24"/>
                <w:szCs w:val="24"/>
              </w:rPr>
              <w:t>X</w:t>
            </w:r>
          </w:p>
        </w:tc>
      </w:tr>
    </w:tbl>
    <w:p w14:paraId="2D970CFD" w14:textId="77777777" w:rsidR="001F1E46" w:rsidRDefault="001F1E46" w:rsidP="002A45D6">
      <w:pPr>
        <w:rPr>
          <w:rFonts w:ascii="Times New Roman" w:hAnsi="Times New Roman"/>
        </w:rPr>
      </w:pPr>
    </w:p>
    <w:p w14:paraId="4802DDBC" w14:textId="70B5D0D4"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EC2286" w14:paraId="4B61844D" w14:textId="5890B69F" w:rsidTr="00EC2286">
        <w:trPr>
          <w:trHeight w:val="454"/>
        </w:trPr>
        <w:tc>
          <w:tcPr>
            <w:tcW w:w="1198" w:type="dxa"/>
            <w:vAlign w:val="center"/>
          </w:tcPr>
          <w:p w14:paraId="2BE1B73B" w14:textId="152B446A" w:rsidR="00EC2286" w:rsidRPr="00D25E4B" w:rsidRDefault="00EC2286" w:rsidP="00B73785">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7C495B94" w14:textId="27872061" w:rsidR="00EC2286" w:rsidRPr="00D25E4B" w:rsidRDefault="00EC2286"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7AF34C63" w14:textId="73B07FCC" w:rsidR="00EC2286" w:rsidRPr="00D25E4B" w:rsidRDefault="00EC2286" w:rsidP="00B73785">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0389AAD5" w14:textId="5523B250" w:rsidR="00EC2286" w:rsidRPr="00D25E4B" w:rsidRDefault="00EC2286" w:rsidP="00B73785">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536B6161" w14:textId="557C94FB" w:rsidR="00EC2286" w:rsidRPr="00D25E4B" w:rsidRDefault="00EC2286" w:rsidP="00B73785">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17AFB271" w14:textId="276C4CEF" w:rsidR="00EC2286" w:rsidRPr="00D25E4B" w:rsidRDefault="00EC2286" w:rsidP="00B73785">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4A5D4EC6" w14:textId="00D027F2" w:rsidR="00EC2286" w:rsidRPr="00D25E4B" w:rsidRDefault="00EC2286" w:rsidP="00B73785">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78A3E4D5" w14:textId="4C992E74" w:rsidR="00EC2286" w:rsidRPr="00D25E4B" w:rsidRDefault="00EC2286" w:rsidP="00B73785">
            <w:pPr>
              <w:jc w:val="center"/>
              <w:rPr>
                <w:rFonts w:ascii="Times New Roman" w:hAnsi="Times New Roman"/>
                <w:b/>
                <w:sz w:val="24"/>
                <w:szCs w:val="24"/>
              </w:rPr>
            </w:pPr>
            <w:r>
              <w:rPr>
                <w:rFonts w:ascii="Times New Roman" w:hAnsi="Times New Roman"/>
                <w:b/>
                <w:sz w:val="24"/>
                <w:szCs w:val="24"/>
              </w:rPr>
              <w:t>P7</w:t>
            </w:r>
          </w:p>
        </w:tc>
        <w:tc>
          <w:tcPr>
            <w:tcW w:w="879" w:type="dxa"/>
            <w:vAlign w:val="center"/>
          </w:tcPr>
          <w:p w14:paraId="42BAD6EA" w14:textId="7A8E85C2" w:rsidR="00EC2286" w:rsidRDefault="00EC2286" w:rsidP="00EC2286">
            <w:pPr>
              <w:jc w:val="center"/>
              <w:rPr>
                <w:rFonts w:ascii="Times New Roman" w:hAnsi="Times New Roman"/>
                <w:b/>
                <w:sz w:val="24"/>
                <w:szCs w:val="24"/>
              </w:rPr>
            </w:pPr>
            <w:r>
              <w:rPr>
                <w:rFonts w:ascii="Times New Roman" w:hAnsi="Times New Roman"/>
                <w:b/>
                <w:sz w:val="24"/>
                <w:szCs w:val="24"/>
              </w:rPr>
              <w:t>P8</w:t>
            </w:r>
          </w:p>
        </w:tc>
        <w:tc>
          <w:tcPr>
            <w:tcW w:w="879" w:type="dxa"/>
            <w:vAlign w:val="center"/>
          </w:tcPr>
          <w:p w14:paraId="14D3B118" w14:textId="33E52E14" w:rsidR="00EC2286" w:rsidRDefault="00EC2286" w:rsidP="00B73785">
            <w:pPr>
              <w:jc w:val="center"/>
              <w:rPr>
                <w:rFonts w:ascii="Times New Roman" w:hAnsi="Times New Roman"/>
                <w:b/>
                <w:sz w:val="24"/>
                <w:szCs w:val="24"/>
              </w:rPr>
            </w:pPr>
            <w:r>
              <w:rPr>
                <w:rFonts w:ascii="Times New Roman" w:hAnsi="Times New Roman"/>
                <w:b/>
                <w:sz w:val="24"/>
                <w:szCs w:val="24"/>
              </w:rPr>
              <w:t>P9</w:t>
            </w:r>
          </w:p>
        </w:tc>
      </w:tr>
      <w:tr w:rsidR="00412A81" w14:paraId="1B4D7ED3" w14:textId="183D9048" w:rsidTr="00636FBD">
        <w:trPr>
          <w:trHeight w:val="454"/>
        </w:trPr>
        <w:tc>
          <w:tcPr>
            <w:tcW w:w="1198" w:type="dxa"/>
            <w:vAlign w:val="center"/>
          </w:tcPr>
          <w:p w14:paraId="771D6DFD"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520D0C3D" w14:textId="2C65DCC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7019E42E" w14:textId="2354655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29F72D0F" w14:textId="3CC6AAE7"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A88694D" w14:textId="34951F2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77FF9864" w14:textId="1232ADD3"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238636DB" w14:textId="7F45AA40"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6EF33311" w14:textId="299B2550"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0CD4D43B" w14:textId="5309633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5BDE8624" w14:textId="059FA4D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65A05CDF" w14:textId="02CD0174" w:rsidTr="00636FBD">
        <w:trPr>
          <w:trHeight w:val="454"/>
        </w:trPr>
        <w:tc>
          <w:tcPr>
            <w:tcW w:w="1198" w:type="dxa"/>
            <w:vAlign w:val="center"/>
          </w:tcPr>
          <w:p w14:paraId="07072EAF"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36D2EF71" w14:textId="10D6421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22EC9A8D" w14:textId="25A6C106"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5D8B4818" w14:textId="2C974393"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359AEB7" w14:textId="57D90BC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732C388A" w14:textId="3D43444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281FE2D" w14:textId="2EA1533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5000A7F0" w14:textId="3FF32BB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0DBD619C" w14:textId="2A311CA3"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3556666E" w14:textId="5883B7ED"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7C503264" w14:textId="4EA462C0" w:rsidTr="00636FBD">
        <w:trPr>
          <w:trHeight w:val="454"/>
        </w:trPr>
        <w:tc>
          <w:tcPr>
            <w:tcW w:w="1198" w:type="dxa"/>
            <w:vAlign w:val="center"/>
          </w:tcPr>
          <w:p w14:paraId="5417C947"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76657B25" w14:textId="032E72B0"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070F861" w14:textId="0A94488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59F8BEBD" w14:textId="4208283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6BA3EF0" w14:textId="3CA5F81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21390EBA" w14:textId="58A0373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24F6B809" w14:textId="7E02F38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27FEE92B" w14:textId="6EE16B37"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136D42F5" w14:textId="39246E42"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61AE775C" w14:textId="5033E78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5D8FFA53" w14:textId="7D25F3C3" w:rsidTr="00636FBD">
        <w:trPr>
          <w:trHeight w:val="454"/>
        </w:trPr>
        <w:tc>
          <w:tcPr>
            <w:tcW w:w="1198" w:type="dxa"/>
            <w:vAlign w:val="center"/>
          </w:tcPr>
          <w:p w14:paraId="2BAA21F6"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57EC7E84" w14:textId="5989FE7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41C408C" w14:textId="75AED4B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74775D39" w14:textId="4DFB4FDF"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224039C3" w14:textId="462B243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B929163" w14:textId="1572C20D"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0E0674C" w14:textId="52461807"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3BE78A67" w14:textId="58DB055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34057CE5" w14:textId="45A6BA0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51953D2C" w14:textId="7246C7A3"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363F8F9E" w14:textId="6558B4F9" w:rsidTr="00636FBD">
        <w:trPr>
          <w:trHeight w:val="454"/>
        </w:trPr>
        <w:tc>
          <w:tcPr>
            <w:tcW w:w="1198" w:type="dxa"/>
            <w:vAlign w:val="center"/>
          </w:tcPr>
          <w:p w14:paraId="77831FE2"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75E21767" w14:textId="48C92E9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EA777B7" w14:textId="4F23EF8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0A2217FA" w14:textId="3D33F6F4"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58FE9062" w14:textId="0018D24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1695E37A" w14:textId="6E8B1F5F"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F4488C1" w14:textId="66149A2F"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533F07E3" w14:textId="65694EF2"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17239531" w14:textId="283BBFD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4B1F3F62" w14:textId="2065B9F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71FB682D" w14:textId="08CF707E" w:rsidTr="00636FBD">
        <w:trPr>
          <w:trHeight w:val="454"/>
        </w:trPr>
        <w:tc>
          <w:tcPr>
            <w:tcW w:w="1198" w:type="dxa"/>
            <w:vAlign w:val="center"/>
          </w:tcPr>
          <w:p w14:paraId="3F75822E"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4B47976A" w14:textId="121B5922"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5999A77A" w14:textId="30A9404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4E7D895D" w14:textId="0D95B96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10B9418" w14:textId="5347E381"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10AEA500" w14:textId="6A3F779F"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16FC9A5D" w14:textId="3F6BEE84"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73BA9F73" w14:textId="1406806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191B35BE" w14:textId="173C5DE6"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43E974B1" w14:textId="799D0FD3"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6FB09F8F" w14:textId="6E2E8CC1" w:rsidTr="00636FBD">
        <w:trPr>
          <w:trHeight w:val="454"/>
        </w:trPr>
        <w:tc>
          <w:tcPr>
            <w:tcW w:w="1198" w:type="dxa"/>
            <w:vAlign w:val="center"/>
          </w:tcPr>
          <w:p w14:paraId="54D87C49"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Ö7</w:t>
            </w:r>
          </w:p>
        </w:tc>
        <w:tc>
          <w:tcPr>
            <w:tcW w:w="1029" w:type="dxa"/>
            <w:vAlign w:val="center"/>
          </w:tcPr>
          <w:p w14:paraId="563D0D59" w14:textId="35EA0BC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7AF2664F" w14:textId="6814822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6BA7DA84" w14:textId="43F7225A"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2176E387" w14:textId="07EFB36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4EB769C" w14:textId="1FDCEF32"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832197C" w14:textId="2AAA17F2"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45088995" w14:textId="58794EE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0ADABBE2" w14:textId="01EB0784"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046672A5" w14:textId="1975079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6EBF233A" w14:textId="6948D77D" w:rsidTr="00636FBD">
        <w:trPr>
          <w:trHeight w:val="454"/>
        </w:trPr>
        <w:tc>
          <w:tcPr>
            <w:tcW w:w="1198" w:type="dxa"/>
            <w:vAlign w:val="center"/>
          </w:tcPr>
          <w:p w14:paraId="65E61893"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Ö8</w:t>
            </w:r>
          </w:p>
        </w:tc>
        <w:tc>
          <w:tcPr>
            <w:tcW w:w="1029" w:type="dxa"/>
            <w:vAlign w:val="center"/>
          </w:tcPr>
          <w:p w14:paraId="5597A81E" w14:textId="0C168ED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9011608" w14:textId="75D28E4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47B8732C" w14:textId="7AEDA06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A272B0A" w14:textId="11C2D20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652720CB" w14:textId="79D1223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2921F685" w14:textId="5A65582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16FB1FF0" w14:textId="40D5D3E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2A7FD56A" w14:textId="308C06F4"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052B18C8" w14:textId="39B1021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52B01809" w14:textId="616258E4" w:rsidTr="00636FBD">
        <w:trPr>
          <w:trHeight w:val="454"/>
        </w:trPr>
        <w:tc>
          <w:tcPr>
            <w:tcW w:w="1198" w:type="dxa"/>
            <w:vAlign w:val="center"/>
          </w:tcPr>
          <w:p w14:paraId="35B750BF"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Ö9</w:t>
            </w:r>
          </w:p>
        </w:tc>
        <w:tc>
          <w:tcPr>
            <w:tcW w:w="1029" w:type="dxa"/>
            <w:vAlign w:val="center"/>
          </w:tcPr>
          <w:p w14:paraId="067E85E3" w14:textId="6381B02A"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7AD41935" w14:textId="29AA024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0564D5AA" w14:textId="09304540"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08658A6A" w14:textId="7A0065A7"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B34B55B" w14:textId="671B462A"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01E398D" w14:textId="7CF3EE0A"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6292B9BA" w14:textId="663038A3"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14F9116D" w14:textId="06F39AB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321E39F9" w14:textId="56AA558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2781AC8F" w14:textId="4CA2C1D9" w:rsidTr="00636FBD">
        <w:trPr>
          <w:trHeight w:val="454"/>
        </w:trPr>
        <w:tc>
          <w:tcPr>
            <w:tcW w:w="1198" w:type="dxa"/>
            <w:vAlign w:val="center"/>
          </w:tcPr>
          <w:p w14:paraId="4896FF30"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Ö10</w:t>
            </w:r>
          </w:p>
        </w:tc>
        <w:tc>
          <w:tcPr>
            <w:tcW w:w="1029" w:type="dxa"/>
            <w:vAlign w:val="center"/>
          </w:tcPr>
          <w:p w14:paraId="287304DC" w14:textId="1AE1499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9A51D76" w14:textId="7A26439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3A506D8F" w14:textId="1BDD5F06"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A87E86E" w14:textId="7C48B552"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467F555" w14:textId="1C5FA887"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633B9611" w14:textId="34FFEAF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7FF9025B" w14:textId="62F9A39F"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1AF38B1C" w14:textId="4A83CB7A"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0C2C6C85" w14:textId="5FA094E1"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19D238DB" w14:textId="1F4BD866" w:rsidTr="00636FBD">
        <w:trPr>
          <w:trHeight w:val="454"/>
        </w:trPr>
        <w:tc>
          <w:tcPr>
            <w:tcW w:w="1198" w:type="dxa"/>
            <w:vAlign w:val="center"/>
          </w:tcPr>
          <w:p w14:paraId="34C5A97D"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Ö11</w:t>
            </w:r>
          </w:p>
        </w:tc>
        <w:tc>
          <w:tcPr>
            <w:tcW w:w="1029" w:type="dxa"/>
            <w:vAlign w:val="center"/>
          </w:tcPr>
          <w:p w14:paraId="6E902D19" w14:textId="0F9D8C61"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842CC86" w14:textId="28FCFED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343D5E53" w14:textId="16933A8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158643B" w14:textId="0C60FC29"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38F80DCF" w14:textId="1CD112C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1F3691AC" w14:textId="58E61751"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0B7F344D" w14:textId="1E0705DF"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3BB98FBB" w14:textId="3D21F577"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58CBC822" w14:textId="2E7C5E58"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r w:rsidR="00412A81" w14:paraId="0D50D2DB" w14:textId="1CC999F8" w:rsidTr="00636FBD">
        <w:trPr>
          <w:trHeight w:val="454"/>
        </w:trPr>
        <w:tc>
          <w:tcPr>
            <w:tcW w:w="1198" w:type="dxa"/>
            <w:vAlign w:val="center"/>
          </w:tcPr>
          <w:p w14:paraId="30DBE760" w14:textId="77777777" w:rsidR="00412A81" w:rsidRPr="00D25E4B" w:rsidRDefault="00412A81" w:rsidP="00412A81">
            <w:pPr>
              <w:jc w:val="center"/>
              <w:rPr>
                <w:rFonts w:ascii="Times New Roman" w:hAnsi="Times New Roman"/>
                <w:b/>
                <w:sz w:val="24"/>
                <w:szCs w:val="24"/>
              </w:rPr>
            </w:pPr>
            <w:r>
              <w:rPr>
                <w:rFonts w:ascii="Times New Roman" w:hAnsi="Times New Roman"/>
                <w:b/>
                <w:sz w:val="24"/>
                <w:szCs w:val="24"/>
              </w:rPr>
              <w:t>Ö12</w:t>
            </w:r>
          </w:p>
        </w:tc>
        <w:tc>
          <w:tcPr>
            <w:tcW w:w="1029" w:type="dxa"/>
            <w:vAlign w:val="center"/>
          </w:tcPr>
          <w:p w14:paraId="3DA354E8" w14:textId="04718BD1"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18BBD609" w14:textId="0CC903B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1029" w:type="dxa"/>
            <w:vAlign w:val="center"/>
          </w:tcPr>
          <w:p w14:paraId="42461078" w14:textId="293A171B"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14F2ABBB" w14:textId="7FB65DA0"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48ED628F" w14:textId="1BC9CD3C"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1029" w:type="dxa"/>
            <w:vAlign w:val="center"/>
          </w:tcPr>
          <w:p w14:paraId="55EAF27F" w14:textId="0E19557F"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c>
          <w:tcPr>
            <w:tcW w:w="956" w:type="dxa"/>
            <w:vAlign w:val="center"/>
          </w:tcPr>
          <w:p w14:paraId="3165D737" w14:textId="0E790033"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7D247BDB" w14:textId="5AD2B085"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4</w:t>
            </w:r>
          </w:p>
        </w:tc>
        <w:tc>
          <w:tcPr>
            <w:tcW w:w="879" w:type="dxa"/>
            <w:vAlign w:val="center"/>
          </w:tcPr>
          <w:p w14:paraId="7BB08CAC" w14:textId="743C314E" w:rsidR="00412A81" w:rsidRPr="00412A81" w:rsidRDefault="00412A81" w:rsidP="00412A81">
            <w:pPr>
              <w:jc w:val="center"/>
              <w:rPr>
                <w:rFonts w:ascii="Times New Roman" w:hAnsi="Times New Roman"/>
                <w:sz w:val="24"/>
                <w:szCs w:val="24"/>
              </w:rPr>
            </w:pPr>
            <w:r w:rsidRPr="00412A81">
              <w:rPr>
                <w:rFonts w:ascii="Times New Roman" w:hAnsi="Times New Roman"/>
                <w:sz w:val="24"/>
                <w:szCs w:val="24"/>
              </w:rPr>
              <w:t>5</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26E8B3A" w14:textId="77777777" w:rsidR="00384201" w:rsidRDefault="00384201" w:rsidP="00384201">
      <w:pPr>
        <w:rPr>
          <w:rFonts w:ascii="Times New Roman" w:hAnsi="Times New Roman"/>
        </w:rPr>
      </w:pPr>
    </w:p>
    <w:p w14:paraId="17CDEFE7" w14:textId="3760508C" w:rsidR="00212404" w:rsidRPr="00212404" w:rsidRDefault="00412A81" w:rsidP="00384201">
      <w:pPr>
        <w:rPr>
          <w:rFonts w:ascii="Times New Roman" w:hAnsi="Times New Roman"/>
          <w:b/>
        </w:rPr>
      </w:pPr>
      <w:proofErr w:type="spellStart"/>
      <w:r>
        <w:rPr>
          <w:rFonts w:ascii="Times New Roman" w:hAnsi="Times New Roman"/>
          <w:b/>
        </w:rPr>
        <w:t>Dr.Ejbel</w:t>
      </w:r>
      <w:proofErr w:type="spellEnd"/>
      <w:r>
        <w:rPr>
          <w:rFonts w:ascii="Times New Roman" w:hAnsi="Times New Roman"/>
          <w:b/>
        </w:rPr>
        <w:t xml:space="preserve"> ÇIRA DURUER</w:t>
      </w:r>
    </w:p>
    <w:p w14:paraId="630340F0" w14:textId="77777777" w:rsidR="00FD4EC3" w:rsidRDefault="00FD4EC3" w:rsidP="00632F36">
      <w:pPr>
        <w:jc w:val="center"/>
        <w:rPr>
          <w:rFonts w:ascii="Times New Roman" w:hAnsi="Times New Roman"/>
          <w:b/>
        </w:rPr>
      </w:pPr>
    </w:p>
    <w:p w14:paraId="4D6928E9" w14:textId="21AA5995" w:rsidR="00632F36" w:rsidRDefault="00632F36" w:rsidP="00632F36">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41AF2B24" w14:textId="2082EF97" w:rsidR="00632F36" w:rsidRPr="00632F36" w:rsidRDefault="00632F36" w:rsidP="00632F36">
      <w:pPr>
        <w:jc w:val="center"/>
        <w:rPr>
          <w:rFonts w:ascii="Times New Roman" w:hAnsi="Times New Roman"/>
          <w:b/>
        </w:rPr>
      </w:pPr>
      <w:r>
        <w:rPr>
          <w:rFonts w:ascii="Times New Roman" w:hAnsi="Times New Roman"/>
          <w:b/>
        </w:rPr>
        <w:t>(İmza)</w:t>
      </w:r>
    </w:p>
    <w:p w14:paraId="1B5BF605" w14:textId="5DE81819" w:rsidR="00EC2286" w:rsidRPr="0016223A" w:rsidRDefault="00EC2286" w:rsidP="00EC2286">
      <w:pPr>
        <w:jc w:val="center"/>
        <w:rPr>
          <w:rFonts w:ascii="Times New Roman" w:hAnsi="Times New Roman"/>
          <w:b/>
          <w:sz w:val="24"/>
          <w:szCs w:val="24"/>
        </w:rPr>
      </w:pPr>
      <w:proofErr w:type="spellStart"/>
      <w:r w:rsidRPr="0016223A">
        <w:rPr>
          <w:rFonts w:ascii="Times New Roman" w:hAnsi="Times New Roman"/>
          <w:b/>
          <w:sz w:val="24"/>
          <w:szCs w:val="24"/>
        </w:rPr>
        <w:t>Öğr</w:t>
      </w:r>
      <w:proofErr w:type="spellEnd"/>
      <w:r w:rsidRPr="0016223A">
        <w:rPr>
          <w:rFonts w:ascii="Times New Roman" w:hAnsi="Times New Roman"/>
          <w:b/>
          <w:sz w:val="24"/>
          <w:szCs w:val="24"/>
        </w:rPr>
        <w:t>. Gör.</w:t>
      </w:r>
      <w:r>
        <w:rPr>
          <w:rFonts w:ascii="Times New Roman" w:hAnsi="Times New Roman"/>
          <w:b/>
          <w:sz w:val="24"/>
          <w:szCs w:val="24"/>
        </w:rPr>
        <w:t xml:space="preserve"> Dr.</w:t>
      </w:r>
      <w:r w:rsidRPr="0016223A">
        <w:rPr>
          <w:rFonts w:ascii="Times New Roman" w:hAnsi="Times New Roman"/>
          <w:b/>
          <w:sz w:val="24"/>
          <w:szCs w:val="24"/>
        </w:rPr>
        <w:t xml:space="preserve"> Umut SÖNMEZ</w:t>
      </w:r>
    </w:p>
    <w:p w14:paraId="31F9E17A" w14:textId="77777777" w:rsidR="00EC2286" w:rsidRPr="0016223A" w:rsidRDefault="00EC2286" w:rsidP="00EC2286">
      <w:pPr>
        <w:jc w:val="center"/>
        <w:rPr>
          <w:rFonts w:ascii="Times New Roman" w:hAnsi="Times New Roman"/>
          <w:b/>
          <w:sz w:val="24"/>
          <w:szCs w:val="24"/>
        </w:rPr>
      </w:pPr>
      <w:proofErr w:type="spellStart"/>
      <w:proofErr w:type="gramStart"/>
      <w:r w:rsidRPr="0016223A">
        <w:rPr>
          <w:rFonts w:ascii="Times New Roman" w:hAnsi="Times New Roman"/>
          <w:b/>
          <w:sz w:val="24"/>
          <w:szCs w:val="24"/>
        </w:rPr>
        <w:t>SG.</w:t>
      </w:r>
      <w:r>
        <w:rPr>
          <w:rFonts w:ascii="Times New Roman" w:hAnsi="Times New Roman"/>
          <w:b/>
          <w:sz w:val="24"/>
          <w:szCs w:val="24"/>
        </w:rPr>
        <w:t>Alb</w:t>
      </w:r>
      <w:proofErr w:type="spellEnd"/>
      <w:proofErr w:type="gramEnd"/>
      <w:r w:rsidRPr="0016223A">
        <w:rPr>
          <w:rFonts w:ascii="Times New Roman" w:hAnsi="Times New Roman"/>
          <w:b/>
          <w:sz w:val="24"/>
          <w:szCs w:val="24"/>
        </w:rPr>
        <w:t>.</w:t>
      </w:r>
    </w:p>
    <w:p w14:paraId="0455C2D0" w14:textId="1A541DDD" w:rsidR="00BC7B45" w:rsidRDefault="00EC2286" w:rsidP="00EC2286">
      <w:pPr>
        <w:jc w:val="center"/>
        <w:rPr>
          <w:rFonts w:ascii="Times New Roman" w:hAnsi="Times New Roman"/>
          <w:b/>
          <w:sz w:val="24"/>
          <w:szCs w:val="24"/>
        </w:rPr>
      </w:pPr>
      <w:r w:rsidRPr="0016223A">
        <w:rPr>
          <w:rFonts w:ascii="Times New Roman" w:hAnsi="Times New Roman"/>
          <w:b/>
          <w:sz w:val="24"/>
          <w:szCs w:val="24"/>
        </w:rPr>
        <w:t>Deniz Emniyeti ve Güvenliği Anabilim Dalı Başkanı</w:t>
      </w:r>
    </w:p>
    <w:p w14:paraId="280A7570" w14:textId="77777777" w:rsidR="00BC7B45" w:rsidRDefault="00BC7B45">
      <w:pPr>
        <w:rPr>
          <w:rFonts w:ascii="Times New Roman" w:hAnsi="Times New Roman"/>
          <w:b/>
          <w:sz w:val="24"/>
          <w:szCs w:val="24"/>
        </w:rPr>
      </w:pPr>
      <w:r>
        <w:rPr>
          <w:rFonts w:ascii="Times New Roman" w:hAnsi="Times New Roman"/>
          <w:b/>
          <w:sz w:val="24"/>
          <w:szCs w:val="24"/>
        </w:rPr>
        <w:br w:type="page"/>
      </w:r>
    </w:p>
    <w:p w14:paraId="7E614467"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B5404">
        <w:rPr>
          <w:rFonts w:ascii="Times New Roman" w:hAnsi="Times New Roman"/>
          <w:b/>
          <w:sz w:val="24"/>
          <w:szCs w:val="24"/>
        </w:rPr>
        <w:t>DEG 515</w:t>
      </w:r>
      <w:r>
        <w:rPr>
          <w:rFonts w:ascii="Times New Roman" w:hAnsi="Times New Roman"/>
          <w:b/>
          <w:sz w:val="24"/>
          <w:szCs w:val="24"/>
        </w:rPr>
        <w:t>/Seminer</w:t>
      </w:r>
    </w:p>
    <w:p w14:paraId="748A1A40"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B5404">
        <w:rPr>
          <w:rFonts w:ascii="Times New Roman" w:hAnsi="Times New Roman"/>
          <w:sz w:val="24"/>
          <w:szCs w:val="24"/>
        </w:rPr>
        <w:t>Türkçe</w:t>
      </w:r>
    </w:p>
    <w:p w14:paraId="711E0CBF" w14:textId="77777777" w:rsidR="00BC7B45" w:rsidRPr="00D25EB0" w:rsidRDefault="00BC7B45" w:rsidP="00BC7B45">
      <w:pPr>
        <w:rPr>
          <w:rFonts w:ascii="Times New Roman" w:hAnsi="Times New Roman"/>
          <w:b/>
          <w:sz w:val="24"/>
          <w:szCs w:val="24"/>
        </w:rPr>
      </w:pPr>
      <w:r>
        <w:rPr>
          <w:rFonts w:ascii="Times New Roman" w:hAnsi="Times New Roman"/>
          <w:b/>
          <w:sz w:val="24"/>
          <w:szCs w:val="24"/>
        </w:rPr>
        <w:t>Dersin Amacı</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 xml:space="preserve">: </w:t>
      </w:r>
      <w:r w:rsidRPr="006D031A">
        <w:rPr>
          <w:rFonts w:ascii="Times New Roman" w:hAnsi="Times New Roman"/>
          <w:bCs/>
          <w:sz w:val="24"/>
          <w:szCs w:val="24"/>
        </w:rPr>
        <w:t>Bu derste; Kamu Yönetimi</w:t>
      </w:r>
      <w:r>
        <w:rPr>
          <w:rFonts w:ascii="Times New Roman" w:hAnsi="Times New Roman"/>
          <w:bCs/>
          <w:sz w:val="24"/>
          <w:szCs w:val="24"/>
        </w:rPr>
        <w:t xml:space="preserve"> ve Deniz Emniyeti ve Yönetimi</w:t>
      </w:r>
      <w:r w:rsidRPr="006D031A">
        <w:rPr>
          <w:rFonts w:ascii="Times New Roman" w:hAnsi="Times New Roman"/>
          <w:bCs/>
          <w:sz w:val="24"/>
          <w:szCs w:val="24"/>
        </w:rPr>
        <w:t xml:space="preserve"> alanında belirli bir konuyu veya sorunu belirleme, ilgili veriyi toplama, verileri analiz edip tartışma ve varılan sonuçların önerilen bilimsel yazım kurallarına uygun biçimde bir rapor olarak sunma amaçlanmaktadır. Burada öğrencinin nasıl araştırma yapması gerektiğinin yöntem ve usullerinin belirtilmesiyle, dersi alan öğrenciyi tez yazma sürecine hazırlama hedeflenmektedir.</w:t>
      </w:r>
    </w:p>
    <w:p w14:paraId="28DBF333"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B5404">
        <w:rPr>
          <w:rFonts w:ascii="Times New Roman" w:hAnsi="Times New Roman"/>
          <w:sz w:val="24"/>
          <w:szCs w:val="24"/>
        </w:rPr>
        <w:t>Yüksek Lisans</w:t>
      </w:r>
    </w:p>
    <w:p w14:paraId="190DB017"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B5404">
        <w:rPr>
          <w:rFonts w:ascii="Times New Roman" w:hAnsi="Times New Roman"/>
          <w:sz w:val="24"/>
          <w:szCs w:val="24"/>
        </w:rPr>
        <w:t>Zorunlu</w:t>
      </w:r>
    </w:p>
    <w:p w14:paraId="3D291D8D"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B5404">
        <w:rPr>
          <w:rFonts w:ascii="Times New Roman" w:hAnsi="Times New Roman"/>
          <w:sz w:val="24"/>
          <w:szCs w:val="24"/>
        </w:rPr>
        <w:t>0</w:t>
      </w:r>
    </w:p>
    <w:p w14:paraId="6D5F70BA"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B5404">
        <w:rPr>
          <w:rFonts w:ascii="Times New Roman" w:hAnsi="Times New Roman"/>
          <w:sz w:val="24"/>
          <w:szCs w:val="24"/>
        </w:rPr>
        <w:t>Bahar/3</w:t>
      </w:r>
    </w:p>
    <w:p w14:paraId="01748CDB"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Pr>
          <w:rFonts w:ascii="Times New Roman" w:hAnsi="Times New Roman"/>
          <w:b/>
          <w:sz w:val="24"/>
          <w:szCs w:val="24"/>
        </w:rPr>
        <w:t>Prof.Dr.Şahin</w:t>
      </w:r>
      <w:proofErr w:type="spellEnd"/>
      <w:proofErr w:type="gramEnd"/>
      <w:r>
        <w:rPr>
          <w:rFonts w:ascii="Times New Roman" w:hAnsi="Times New Roman"/>
          <w:b/>
          <w:sz w:val="24"/>
          <w:szCs w:val="24"/>
        </w:rPr>
        <w:t xml:space="preserve"> KARASAR</w:t>
      </w:r>
    </w:p>
    <w:p w14:paraId="6F4C55A5"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5E7E7B99"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sidRPr="00CB5404">
        <w:rPr>
          <w:rFonts w:ascii="Times New Roman" w:hAnsi="Times New Roman"/>
          <w:sz w:val="24"/>
          <w:szCs w:val="24"/>
        </w:rPr>
        <w:t>SG.Alb</w:t>
      </w:r>
      <w:proofErr w:type="gramEnd"/>
      <w:r w:rsidRPr="00CB5404">
        <w:rPr>
          <w:rFonts w:ascii="Times New Roman" w:hAnsi="Times New Roman"/>
          <w:sz w:val="24"/>
          <w:szCs w:val="24"/>
        </w:rPr>
        <w:t>.Öğr.Gör.Dr</w:t>
      </w:r>
      <w:proofErr w:type="spellEnd"/>
      <w:r w:rsidRPr="00CB5404">
        <w:rPr>
          <w:rFonts w:ascii="Times New Roman" w:hAnsi="Times New Roman"/>
          <w:sz w:val="24"/>
          <w:szCs w:val="24"/>
        </w:rPr>
        <w:t>. Umut SÖNMEZ</w:t>
      </w:r>
    </w:p>
    <w:p w14:paraId="35588E19"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B5404">
        <w:rPr>
          <w:rFonts w:ascii="Times New Roman" w:hAnsi="Times New Roman"/>
          <w:sz w:val="24"/>
          <w:szCs w:val="24"/>
        </w:rPr>
        <w:t>Araştırma Yöntem ve Teknikleri dersinden başarılı olmak</w:t>
      </w:r>
    </w:p>
    <w:p w14:paraId="2150360B"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D031A">
        <w:rPr>
          <w:rFonts w:ascii="Times New Roman" w:hAnsi="Times New Roman"/>
          <w:bCs/>
          <w:sz w:val="24"/>
          <w:szCs w:val="24"/>
        </w:rPr>
        <w:t xml:space="preserve">Anlatım (Sunma), Tartışma, </w:t>
      </w:r>
      <w:r w:rsidRPr="006D031A">
        <w:rPr>
          <w:rFonts w:ascii="Times New Roman" w:hAnsi="Times New Roman"/>
          <w:bCs/>
          <w:color w:val="202124"/>
          <w:sz w:val="24"/>
          <w:szCs w:val="24"/>
          <w:shd w:val="clear" w:color="auto" w:fill="FFFFFF"/>
        </w:rPr>
        <w:t>Örnek Olay İncelemesi ve Rapor Hazırlama ve Sunma Metotları</w:t>
      </w:r>
    </w:p>
    <w:p w14:paraId="1D35F91F" w14:textId="77777777" w:rsidR="00BC7B45" w:rsidRPr="006D031A" w:rsidRDefault="00BC7B45" w:rsidP="00BC7B45">
      <w:pPr>
        <w:rPr>
          <w:rFonts w:ascii="Times New Roman" w:hAnsi="Times New Roman"/>
          <w:b/>
          <w:sz w:val="24"/>
          <w:szCs w:val="24"/>
        </w:rPr>
      </w:pPr>
      <w:r>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w:t>
      </w:r>
      <w:r>
        <w:rPr>
          <w:rFonts w:ascii="Times New Roman" w:hAnsi="Times New Roman"/>
          <w:b/>
          <w:sz w:val="24"/>
          <w:szCs w:val="24"/>
        </w:rPr>
        <w:t xml:space="preserve"> </w:t>
      </w:r>
      <w:r w:rsidRPr="006D031A">
        <w:rPr>
          <w:rFonts w:ascii="Times New Roman" w:hAnsi="Times New Roman"/>
          <w:bCs/>
          <w:sz w:val="24"/>
          <w:szCs w:val="24"/>
        </w:rPr>
        <w:t>Bu derse ilişkin kaynaklar, dersin konusuna göre farklılaşmakta ve her hafta/konu için ayrı ve güncel okumalar verilmektedir.</w:t>
      </w:r>
    </w:p>
    <w:p w14:paraId="3AA2EBC9" w14:textId="77777777" w:rsidR="00BC7B45" w:rsidRPr="00E13CCE" w:rsidRDefault="00BC7B45" w:rsidP="00BC7B45">
      <w:pPr>
        <w:rPr>
          <w:rFonts w:ascii="Times New Roman" w:hAnsi="Times New Roman"/>
          <w:b/>
          <w:sz w:val="24"/>
          <w:szCs w:val="24"/>
        </w:rPr>
      </w:pPr>
    </w:p>
    <w:p w14:paraId="173C497A" w14:textId="77777777" w:rsidR="00BC7B45" w:rsidRPr="005E5F66" w:rsidRDefault="00BC7B45" w:rsidP="00BC7B4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BC7B45" w:rsidRPr="005E5F66" w14:paraId="3016AC0B" w14:textId="77777777" w:rsidTr="002B5AC8">
        <w:trPr>
          <w:trHeight w:val="227"/>
        </w:trPr>
        <w:tc>
          <w:tcPr>
            <w:tcW w:w="1201" w:type="dxa"/>
            <w:shd w:val="clear" w:color="auto" w:fill="auto"/>
            <w:vAlign w:val="bottom"/>
          </w:tcPr>
          <w:p w14:paraId="7EDB7D6C"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4567899A"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Konular</w:t>
            </w:r>
          </w:p>
        </w:tc>
      </w:tr>
      <w:tr w:rsidR="00BC7B45" w:rsidRPr="005E5F66" w14:paraId="21228F5B" w14:textId="77777777" w:rsidTr="002B5AC8">
        <w:trPr>
          <w:trHeight w:val="475"/>
        </w:trPr>
        <w:tc>
          <w:tcPr>
            <w:tcW w:w="1201" w:type="dxa"/>
            <w:shd w:val="clear" w:color="auto" w:fill="auto"/>
            <w:vAlign w:val="center"/>
          </w:tcPr>
          <w:p w14:paraId="70D2E654"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65DB1787"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Genel Giriş/Seminerin Raporunun Önemi/Seminer Konularının Belirlenmesi</w:t>
            </w:r>
          </w:p>
        </w:tc>
      </w:tr>
      <w:tr w:rsidR="00BC7B45" w:rsidRPr="005E5F66" w14:paraId="1BBB902E" w14:textId="77777777" w:rsidTr="002B5AC8">
        <w:trPr>
          <w:trHeight w:val="475"/>
        </w:trPr>
        <w:tc>
          <w:tcPr>
            <w:tcW w:w="1201" w:type="dxa"/>
            <w:shd w:val="clear" w:color="auto" w:fill="auto"/>
            <w:vAlign w:val="center"/>
          </w:tcPr>
          <w:p w14:paraId="45E24C75"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159BF967"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Seminer Hazırlamaya Yönelik Araştırma, Yöntem ve Teknikler/Yapılmış Tezler Üzerine Analizler/Araştırma Yönteminin Belirlenmesi/Seminer Raporunun Biçim ve Şekil Koşulları Gibi Temel Konular</w:t>
            </w:r>
          </w:p>
        </w:tc>
      </w:tr>
      <w:tr w:rsidR="00BC7B45" w:rsidRPr="005E5F66" w14:paraId="098CD631" w14:textId="77777777" w:rsidTr="002B5AC8">
        <w:trPr>
          <w:trHeight w:val="475"/>
        </w:trPr>
        <w:tc>
          <w:tcPr>
            <w:tcW w:w="1201" w:type="dxa"/>
            <w:shd w:val="clear" w:color="auto" w:fill="auto"/>
            <w:vAlign w:val="center"/>
          </w:tcPr>
          <w:p w14:paraId="0596EB30"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09C945F1"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Güncel Tematik Konuşmalar ve Tartışmalar</w:t>
            </w:r>
          </w:p>
        </w:tc>
      </w:tr>
      <w:tr w:rsidR="00BC7B45" w:rsidRPr="005E5F66" w14:paraId="2D2E9DC7" w14:textId="77777777" w:rsidTr="002B5AC8">
        <w:trPr>
          <w:trHeight w:val="475"/>
        </w:trPr>
        <w:tc>
          <w:tcPr>
            <w:tcW w:w="1201" w:type="dxa"/>
            <w:shd w:val="clear" w:color="auto" w:fill="auto"/>
            <w:vAlign w:val="center"/>
          </w:tcPr>
          <w:p w14:paraId="7B01CCA5"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0F14D4A6"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Güncel Tematik Konuşmalar ve Tartışmalar</w:t>
            </w:r>
          </w:p>
        </w:tc>
      </w:tr>
      <w:tr w:rsidR="00BC7B45" w:rsidRPr="005E5F66" w14:paraId="205B82CE" w14:textId="77777777" w:rsidTr="002B5AC8">
        <w:trPr>
          <w:trHeight w:val="475"/>
        </w:trPr>
        <w:tc>
          <w:tcPr>
            <w:tcW w:w="1201" w:type="dxa"/>
            <w:shd w:val="clear" w:color="auto" w:fill="auto"/>
            <w:vAlign w:val="center"/>
          </w:tcPr>
          <w:p w14:paraId="70679AFB"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51B17828"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Güncel Tematik Konuşmalar ve Tartışmalar</w:t>
            </w:r>
          </w:p>
        </w:tc>
      </w:tr>
      <w:tr w:rsidR="00BC7B45" w:rsidRPr="005E5F66" w14:paraId="2562B76A" w14:textId="77777777" w:rsidTr="002B5AC8">
        <w:trPr>
          <w:trHeight w:val="475"/>
        </w:trPr>
        <w:tc>
          <w:tcPr>
            <w:tcW w:w="1201" w:type="dxa"/>
            <w:shd w:val="clear" w:color="auto" w:fill="auto"/>
            <w:vAlign w:val="center"/>
          </w:tcPr>
          <w:p w14:paraId="71B5DE5E"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lastRenderedPageBreak/>
              <w:t>6</w:t>
            </w:r>
          </w:p>
        </w:tc>
        <w:tc>
          <w:tcPr>
            <w:tcW w:w="9005" w:type="dxa"/>
            <w:shd w:val="clear" w:color="auto" w:fill="auto"/>
            <w:vAlign w:val="center"/>
          </w:tcPr>
          <w:p w14:paraId="6920AB91"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b/>
                <w:i/>
                <w:iCs/>
                <w:sz w:val="24"/>
                <w:szCs w:val="24"/>
                <w:lang w:bidi="tr-TR"/>
              </w:rPr>
              <w:t>Seminer Ödevlerinin Kontrolü</w:t>
            </w:r>
          </w:p>
        </w:tc>
      </w:tr>
      <w:tr w:rsidR="00BC7B45" w:rsidRPr="005E5F66" w14:paraId="7EA627B8" w14:textId="77777777" w:rsidTr="002B5AC8">
        <w:trPr>
          <w:trHeight w:val="475"/>
        </w:trPr>
        <w:tc>
          <w:tcPr>
            <w:tcW w:w="1201" w:type="dxa"/>
            <w:shd w:val="clear" w:color="auto" w:fill="auto"/>
            <w:vAlign w:val="center"/>
          </w:tcPr>
          <w:p w14:paraId="572319E6"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78A575D3"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BC7B45" w:rsidRPr="005E5F66" w14:paraId="781FB809" w14:textId="77777777" w:rsidTr="002B5AC8">
        <w:trPr>
          <w:trHeight w:val="475"/>
        </w:trPr>
        <w:tc>
          <w:tcPr>
            <w:tcW w:w="1201" w:type="dxa"/>
            <w:shd w:val="clear" w:color="auto" w:fill="auto"/>
            <w:vAlign w:val="center"/>
          </w:tcPr>
          <w:p w14:paraId="474EB8A7"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320EAD6B"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BC7B45" w:rsidRPr="005E5F66" w14:paraId="16DB9C2B" w14:textId="77777777" w:rsidTr="002B5AC8">
        <w:trPr>
          <w:trHeight w:val="475"/>
        </w:trPr>
        <w:tc>
          <w:tcPr>
            <w:tcW w:w="1201" w:type="dxa"/>
            <w:shd w:val="clear" w:color="auto" w:fill="auto"/>
            <w:vAlign w:val="center"/>
          </w:tcPr>
          <w:p w14:paraId="73E42D20"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13A40835"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BC7B45" w:rsidRPr="005E5F66" w14:paraId="37F29D07" w14:textId="77777777" w:rsidTr="002B5AC8">
        <w:trPr>
          <w:trHeight w:val="475"/>
        </w:trPr>
        <w:tc>
          <w:tcPr>
            <w:tcW w:w="1201" w:type="dxa"/>
            <w:shd w:val="clear" w:color="auto" w:fill="auto"/>
            <w:vAlign w:val="center"/>
          </w:tcPr>
          <w:p w14:paraId="0202D8F8"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424A502D"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BC7B45" w:rsidRPr="005E5F66" w14:paraId="33E652D6" w14:textId="77777777" w:rsidTr="002B5AC8">
        <w:trPr>
          <w:trHeight w:val="475"/>
        </w:trPr>
        <w:tc>
          <w:tcPr>
            <w:tcW w:w="1201" w:type="dxa"/>
            <w:shd w:val="clear" w:color="auto" w:fill="auto"/>
            <w:vAlign w:val="center"/>
          </w:tcPr>
          <w:p w14:paraId="717ED561"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29CCE127"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BC7B45" w:rsidRPr="005E5F66" w14:paraId="1EF72A67" w14:textId="77777777" w:rsidTr="002B5AC8">
        <w:trPr>
          <w:trHeight w:val="475"/>
        </w:trPr>
        <w:tc>
          <w:tcPr>
            <w:tcW w:w="1201" w:type="dxa"/>
            <w:shd w:val="clear" w:color="auto" w:fill="auto"/>
            <w:vAlign w:val="center"/>
          </w:tcPr>
          <w:p w14:paraId="2604A207"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1AC8A88F"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BC7B45" w:rsidRPr="005E5F66" w14:paraId="7515455D" w14:textId="77777777" w:rsidTr="002B5AC8">
        <w:trPr>
          <w:trHeight w:val="475"/>
        </w:trPr>
        <w:tc>
          <w:tcPr>
            <w:tcW w:w="1201" w:type="dxa"/>
            <w:shd w:val="clear" w:color="auto" w:fill="auto"/>
            <w:vAlign w:val="center"/>
          </w:tcPr>
          <w:p w14:paraId="0B226A98"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425FED09" w14:textId="77777777" w:rsidR="00BC7B45" w:rsidRPr="005E5F66" w:rsidRDefault="00BC7B45" w:rsidP="002B5AC8">
            <w:pPr>
              <w:jc w:val="left"/>
              <w:rPr>
                <w:rFonts w:ascii="Times New Roman" w:hAnsi="Times New Roman"/>
                <w:color w:val="000000"/>
                <w:sz w:val="24"/>
                <w:szCs w:val="24"/>
              </w:rPr>
            </w:pPr>
            <w:r w:rsidRPr="005F644C">
              <w:rPr>
                <w:rFonts w:ascii="Times New Roman" w:eastAsia="Arial" w:hAnsi="Times New Roman"/>
                <w:b/>
                <w:bCs/>
                <w:i/>
                <w:iCs/>
                <w:sz w:val="24"/>
                <w:szCs w:val="24"/>
                <w:lang w:bidi="tr-TR"/>
              </w:rPr>
              <w:t>Seminer Ödevlerinin Tesliminden Önce Kontrolü</w:t>
            </w:r>
          </w:p>
        </w:tc>
      </w:tr>
      <w:tr w:rsidR="00BC7B45" w:rsidRPr="005E5F66" w14:paraId="254D65E6" w14:textId="77777777" w:rsidTr="002B5AC8">
        <w:trPr>
          <w:trHeight w:val="475"/>
        </w:trPr>
        <w:tc>
          <w:tcPr>
            <w:tcW w:w="1201" w:type="dxa"/>
            <w:shd w:val="clear" w:color="auto" w:fill="auto"/>
            <w:vAlign w:val="center"/>
          </w:tcPr>
          <w:p w14:paraId="4C12EB7C"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0CE0C0B4" w14:textId="77777777" w:rsidR="00BC7B45" w:rsidRPr="005E5F66" w:rsidRDefault="00BC7B45" w:rsidP="002B5AC8">
            <w:pPr>
              <w:jc w:val="left"/>
              <w:rPr>
                <w:rFonts w:ascii="Times New Roman" w:hAnsi="Times New Roman"/>
                <w:color w:val="000000"/>
                <w:sz w:val="24"/>
                <w:szCs w:val="24"/>
              </w:rPr>
            </w:pPr>
            <w:r w:rsidRPr="006D031A">
              <w:rPr>
                <w:rFonts w:ascii="Times New Roman" w:eastAsia="Arial" w:hAnsi="Times New Roman"/>
                <w:b/>
                <w:i/>
                <w:iCs/>
                <w:sz w:val="24"/>
                <w:szCs w:val="24"/>
                <w:lang w:bidi="tr-TR"/>
              </w:rPr>
              <w:t>Seminer Ödevlerinin Teslimi</w:t>
            </w:r>
          </w:p>
        </w:tc>
      </w:tr>
    </w:tbl>
    <w:p w14:paraId="254AFE59" w14:textId="77777777" w:rsidR="00BC7B45" w:rsidRDefault="00BC7B45" w:rsidP="00BC7B45">
      <w:pPr>
        <w:tabs>
          <w:tab w:val="left" w:pos="4678"/>
        </w:tabs>
        <w:jc w:val="center"/>
        <w:rPr>
          <w:rFonts w:ascii="Times New Roman" w:hAnsi="Times New Roman"/>
          <w:b/>
          <w:sz w:val="24"/>
          <w:szCs w:val="24"/>
        </w:rPr>
      </w:pPr>
    </w:p>
    <w:p w14:paraId="490C7559" w14:textId="77777777" w:rsidR="00BC7B45" w:rsidRPr="00326F02" w:rsidRDefault="00BC7B45" w:rsidP="00BC7B45">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BC7B45" w14:paraId="79A8FB4D" w14:textId="77777777" w:rsidTr="002B5AC8">
        <w:trPr>
          <w:trHeight w:val="340"/>
          <w:jc w:val="center"/>
        </w:trPr>
        <w:tc>
          <w:tcPr>
            <w:tcW w:w="3318" w:type="dxa"/>
            <w:vAlign w:val="center"/>
          </w:tcPr>
          <w:p w14:paraId="7DFEA913"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2DA944A0"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51BA7861"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Katkı Payı %</w:t>
            </w:r>
          </w:p>
        </w:tc>
      </w:tr>
      <w:tr w:rsidR="00BC7B45" w14:paraId="3EF74606" w14:textId="77777777" w:rsidTr="002B5AC8">
        <w:trPr>
          <w:trHeight w:val="340"/>
          <w:jc w:val="center"/>
        </w:trPr>
        <w:tc>
          <w:tcPr>
            <w:tcW w:w="3318" w:type="dxa"/>
            <w:vAlign w:val="center"/>
          </w:tcPr>
          <w:p w14:paraId="62BD9F8C"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1F9EB154" w14:textId="77777777" w:rsidR="00BC7B45" w:rsidRDefault="00BC7B45" w:rsidP="002B5AC8">
            <w:pPr>
              <w:jc w:val="center"/>
              <w:rPr>
                <w:rFonts w:ascii="Times New Roman" w:hAnsi="Times New Roman"/>
              </w:rPr>
            </w:pPr>
            <w:r>
              <w:rPr>
                <w:rFonts w:ascii="Times New Roman" w:hAnsi="Times New Roman"/>
                <w:sz w:val="24"/>
                <w:szCs w:val="24"/>
              </w:rPr>
              <w:t>1</w:t>
            </w:r>
          </w:p>
        </w:tc>
        <w:tc>
          <w:tcPr>
            <w:tcW w:w="3435" w:type="dxa"/>
            <w:vAlign w:val="center"/>
          </w:tcPr>
          <w:p w14:paraId="26059379" w14:textId="77777777" w:rsidR="00BC7B45" w:rsidRDefault="00BC7B45" w:rsidP="002B5AC8">
            <w:pPr>
              <w:jc w:val="center"/>
              <w:rPr>
                <w:rFonts w:ascii="Times New Roman" w:hAnsi="Times New Roman"/>
              </w:rPr>
            </w:pPr>
            <w:r>
              <w:rPr>
                <w:rFonts w:ascii="Times New Roman" w:hAnsi="Times New Roman"/>
                <w:sz w:val="24"/>
                <w:szCs w:val="24"/>
              </w:rPr>
              <w:t>10</w:t>
            </w:r>
          </w:p>
        </w:tc>
      </w:tr>
      <w:tr w:rsidR="00BC7B45" w14:paraId="7F48FD8C" w14:textId="77777777" w:rsidTr="002B5AC8">
        <w:trPr>
          <w:trHeight w:val="340"/>
          <w:jc w:val="center"/>
        </w:trPr>
        <w:tc>
          <w:tcPr>
            <w:tcW w:w="3318" w:type="dxa"/>
            <w:vAlign w:val="center"/>
          </w:tcPr>
          <w:p w14:paraId="2F462F72"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3296E508"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3435" w:type="dxa"/>
            <w:vAlign w:val="center"/>
          </w:tcPr>
          <w:p w14:paraId="61DD3BB8"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r>
      <w:tr w:rsidR="00BC7B45" w14:paraId="211C2823" w14:textId="77777777" w:rsidTr="002B5AC8">
        <w:trPr>
          <w:trHeight w:val="340"/>
          <w:jc w:val="center"/>
        </w:trPr>
        <w:tc>
          <w:tcPr>
            <w:tcW w:w="3318" w:type="dxa"/>
            <w:vAlign w:val="center"/>
          </w:tcPr>
          <w:p w14:paraId="2E33DFCB"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171D3302"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3435" w:type="dxa"/>
            <w:vAlign w:val="center"/>
          </w:tcPr>
          <w:p w14:paraId="563A9969"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r>
      <w:tr w:rsidR="00BC7B45" w14:paraId="7F3ED268" w14:textId="77777777" w:rsidTr="002B5AC8">
        <w:trPr>
          <w:trHeight w:val="340"/>
          <w:jc w:val="center"/>
        </w:trPr>
        <w:tc>
          <w:tcPr>
            <w:tcW w:w="3318" w:type="dxa"/>
            <w:vAlign w:val="center"/>
          </w:tcPr>
          <w:p w14:paraId="503C9C22"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403EA0E3"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3435" w:type="dxa"/>
            <w:vAlign w:val="center"/>
          </w:tcPr>
          <w:p w14:paraId="3DAF0AD1"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r>
      <w:tr w:rsidR="00BC7B45" w14:paraId="5CD85097" w14:textId="77777777" w:rsidTr="002B5AC8">
        <w:trPr>
          <w:trHeight w:val="340"/>
          <w:jc w:val="center"/>
        </w:trPr>
        <w:tc>
          <w:tcPr>
            <w:tcW w:w="3318" w:type="dxa"/>
            <w:vAlign w:val="center"/>
          </w:tcPr>
          <w:p w14:paraId="281AE1DC"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2A5774FD"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3435" w:type="dxa"/>
            <w:vAlign w:val="center"/>
          </w:tcPr>
          <w:p w14:paraId="782FCCFF"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r>
      <w:tr w:rsidR="00BC7B45" w14:paraId="2117845C" w14:textId="77777777" w:rsidTr="002B5AC8">
        <w:trPr>
          <w:trHeight w:val="340"/>
          <w:jc w:val="center"/>
        </w:trPr>
        <w:tc>
          <w:tcPr>
            <w:tcW w:w="3318" w:type="dxa"/>
            <w:vAlign w:val="center"/>
          </w:tcPr>
          <w:p w14:paraId="719897BB"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0601C9D6" w14:textId="77777777" w:rsidR="00BC7B45" w:rsidRDefault="00BC7B45" w:rsidP="002B5AC8">
            <w:pPr>
              <w:jc w:val="center"/>
              <w:rPr>
                <w:rFonts w:ascii="Times New Roman" w:hAnsi="Times New Roman"/>
              </w:rPr>
            </w:pPr>
            <w:r w:rsidRPr="006D031A">
              <w:rPr>
                <w:rFonts w:ascii="Times New Roman" w:hAnsi="Times New Roman"/>
                <w:sz w:val="24"/>
                <w:szCs w:val="24"/>
              </w:rPr>
              <w:t>1/2</w:t>
            </w:r>
          </w:p>
        </w:tc>
        <w:tc>
          <w:tcPr>
            <w:tcW w:w="3435" w:type="dxa"/>
            <w:vAlign w:val="center"/>
          </w:tcPr>
          <w:p w14:paraId="0DA8D59C" w14:textId="77777777" w:rsidR="00BC7B45" w:rsidRDefault="00BC7B45" w:rsidP="002B5AC8">
            <w:pPr>
              <w:jc w:val="center"/>
              <w:rPr>
                <w:rFonts w:ascii="Times New Roman" w:hAnsi="Times New Roman"/>
              </w:rPr>
            </w:pPr>
            <w:r w:rsidRPr="006D031A">
              <w:rPr>
                <w:rFonts w:ascii="Times New Roman" w:hAnsi="Times New Roman"/>
                <w:sz w:val="24"/>
                <w:szCs w:val="24"/>
              </w:rPr>
              <w:t>20/</w:t>
            </w:r>
            <w:r>
              <w:rPr>
                <w:rFonts w:ascii="Times New Roman" w:hAnsi="Times New Roman"/>
                <w:sz w:val="24"/>
                <w:szCs w:val="24"/>
              </w:rPr>
              <w:t>3</w:t>
            </w:r>
            <w:r w:rsidRPr="006D031A">
              <w:rPr>
                <w:rFonts w:ascii="Times New Roman" w:hAnsi="Times New Roman"/>
                <w:sz w:val="24"/>
                <w:szCs w:val="24"/>
              </w:rPr>
              <w:t>0</w:t>
            </w:r>
          </w:p>
        </w:tc>
      </w:tr>
      <w:tr w:rsidR="00BC7B45" w14:paraId="1DE804A1" w14:textId="77777777" w:rsidTr="002B5AC8">
        <w:trPr>
          <w:trHeight w:val="340"/>
          <w:jc w:val="center"/>
        </w:trPr>
        <w:tc>
          <w:tcPr>
            <w:tcW w:w="3318" w:type="dxa"/>
            <w:vAlign w:val="center"/>
          </w:tcPr>
          <w:p w14:paraId="1E3D8A3A"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39EC8D84"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3435" w:type="dxa"/>
            <w:vAlign w:val="center"/>
          </w:tcPr>
          <w:p w14:paraId="42FDCE81"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r>
      <w:tr w:rsidR="00BC7B45" w14:paraId="2E83BA49" w14:textId="77777777" w:rsidTr="002B5AC8">
        <w:trPr>
          <w:trHeight w:val="340"/>
          <w:jc w:val="center"/>
        </w:trPr>
        <w:tc>
          <w:tcPr>
            <w:tcW w:w="3318" w:type="dxa"/>
            <w:vAlign w:val="center"/>
          </w:tcPr>
          <w:p w14:paraId="69065F31"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347EB850" w14:textId="77777777" w:rsidR="00BC7B45" w:rsidRDefault="00BC7B45" w:rsidP="002B5AC8">
            <w:pPr>
              <w:jc w:val="center"/>
              <w:rPr>
                <w:rFonts w:ascii="Times New Roman" w:hAnsi="Times New Roman"/>
              </w:rPr>
            </w:pPr>
            <w:r>
              <w:rPr>
                <w:rFonts w:ascii="Times New Roman" w:hAnsi="Times New Roman"/>
                <w:sz w:val="24"/>
                <w:szCs w:val="24"/>
              </w:rPr>
              <w:t>4</w:t>
            </w:r>
          </w:p>
        </w:tc>
        <w:tc>
          <w:tcPr>
            <w:tcW w:w="3435" w:type="dxa"/>
            <w:vAlign w:val="center"/>
          </w:tcPr>
          <w:p w14:paraId="7C71A2E9" w14:textId="77777777" w:rsidR="00BC7B45" w:rsidRDefault="00BC7B45" w:rsidP="002B5AC8">
            <w:pPr>
              <w:jc w:val="center"/>
              <w:rPr>
                <w:rFonts w:ascii="Times New Roman" w:hAnsi="Times New Roman"/>
              </w:rPr>
            </w:pPr>
            <w:r w:rsidRPr="006D031A">
              <w:rPr>
                <w:rFonts w:ascii="Times New Roman" w:hAnsi="Times New Roman"/>
                <w:sz w:val="24"/>
                <w:szCs w:val="24"/>
              </w:rPr>
              <w:t>100</w:t>
            </w:r>
          </w:p>
        </w:tc>
      </w:tr>
    </w:tbl>
    <w:p w14:paraId="0E8E3CE4" w14:textId="77777777" w:rsidR="00BC7B45" w:rsidRDefault="00BC7B45" w:rsidP="00BC7B45">
      <w:pPr>
        <w:jc w:val="center"/>
        <w:rPr>
          <w:rFonts w:ascii="Times New Roman" w:hAnsi="Times New Roman"/>
          <w:b/>
          <w:sz w:val="24"/>
          <w:szCs w:val="24"/>
        </w:rPr>
      </w:pPr>
    </w:p>
    <w:p w14:paraId="01C2BD6A" w14:textId="77777777" w:rsidR="00BC7B45" w:rsidRDefault="00BC7B45" w:rsidP="00BC7B45">
      <w:pPr>
        <w:jc w:val="center"/>
        <w:rPr>
          <w:rFonts w:ascii="Times New Roman" w:hAnsi="Times New Roman"/>
          <w:b/>
          <w:sz w:val="24"/>
          <w:szCs w:val="24"/>
        </w:rPr>
      </w:pPr>
    </w:p>
    <w:p w14:paraId="26E94308" w14:textId="77777777" w:rsidR="00BC7B45" w:rsidRPr="00326F02" w:rsidRDefault="00BC7B45" w:rsidP="00BC7B45">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BC7B45" w14:paraId="32EA9F80" w14:textId="77777777" w:rsidTr="002B5AC8">
        <w:trPr>
          <w:trHeight w:val="510"/>
          <w:jc w:val="center"/>
        </w:trPr>
        <w:tc>
          <w:tcPr>
            <w:tcW w:w="3305" w:type="dxa"/>
            <w:vAlign w:val="center"/>
          </w:tcPr>
          <w:p w14:paraId="5DBD543C"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35579D5"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412FB9C5"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5EF688CA" w14:textId="77777777" w:rsidR="00BC7B45" w:rsidRDefault="00BC7B45" w:rsidP="002B5AC8">
            <w:pPr>
              <w:jc w:val="center"/>
              <w:rPr>
                <w:rFonts w:ascii="Times New Roman" w:hAnsi="Times New Roman"/>
                <w:b/>
                <w:sz w:val="24"/>
                <w:szCs w:val="24"/>
              </w:rPr>
            </w:pPr>
            <w:r>
              <w:rPr>
                <w:rFonts w:ascii="Times New Roman" w:hAnsi="Times New Roman"/>
                <w:b/>
                <w:sz w:val="24"/>
                <w:szCs w:val="24"/>
              </w:rPr>
              <w:t>Toplam İş Yükü</w:t>
            </w:r>
          </w:p>
        </w:tc>
      </w:tr>
      <w:tr w:rsidR="00BC7B45" w14:paraId="2D3A185A" w14:textId="77777777" w:rsidTr="002B5AC8">
        <w:trPr>
          <w:trHeight w:val="510"/>
          <w:jc w:val="center"/>
        </w:trPr>
        <w:tc>
          <w:tcPr>
            <w:tcW w:w="3305" w:type="dxa"/>
            <w:vAlign w:val="center"/>
          </w:tcPr>
          <w:p w14:paraId="6DF5BD7A" w14:textId="77777777" w:rsidR="00BC7B45" w:rsidRPr="005E5F66" w:rsidRDefault="00BC7B45" w:rsidP="002B5AC8">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0772D235" w14:textId="77777777" w:rsidR="00BC7B45" w:rsidRDefault="00BC7B45" w:rsidP="002B5AC8">
            <w:pPr>
              <w:rPr>
                <w:rFonts w:ascii="Times New Roman" w:hAnsi="Times New Roman"/>
              </w:rPr>
            </w:pPr>
            <w:r w:rsidRPr="006D031A">
              <w:rPr>
                <w:rFonts w:ascii="Times New Roman" w:hAnsi="Times New Roman"/>
                <w:sz w:val="24"/>
                <w:szCs w:val="24"/>
              </w:rPr>
              <w:t>14</w:t>
            </w:r>
          </w:p>
        </w:tc>
        <w:tc>
          <w:tcPr>
            <w:tcW w:w="2295" w:type="dxa"/>
            <w:vAlign w:val="center"/>
          </w:tcPr>
          <w:p w14:paraId="5AF6E97C" w14:textId="77777777" w:rsidR="00BC7B45" w:rsidRDefault="00BC7B45" w:rsidP="002B5AC8">
            <w:pPr>
              <w:rPr>
                <w:rFonts w:ascii="Times New Roman" w:hAnsi="Times New Roman"/>
              </w:rPr>
            </w:pPr>
            <w:r w:rsidRPr="006D031A">
              <w:rPr>
                <w:rFonts w:ascii="Times New Roman" w:hAnsi="Times New Roman"/>
                <w:sz w:val="24"/>
                <w:szCs w:val="24"/>
              </w:rPr>
              <w:t>3</w:t>
            </w:r>
          </w:p>
        </w:tc>
        <w:tc>
          <w:tcPr>
            <w:tcW w:w="2301" w:type="dxa"/>
            <w:vAlign w:val="center"/>
          </w:tcPr>
          <w:p w14:paraId="4D6816A8" w14:textId="77777777" w:rsidR="00BC7B45" w:rsidRDefault="00BC7B45" w:rsidP="002B5AC8">
            <w:pPr>
              <w:rPr>
                <w:rFonts w:ascii="Times New Roman" w:hAnsi="Times New Roman"/>
              </w:rPr>
            </w:pPr>
            <w:r w:rsidRPr="006D031A">
              <w:rPr>
                <w:rFonts w:ascii="Times New Roman" w:hAnsi="Times New Roman"/>
                <w:sz w:val="24"/>
                <w:szCs w:val="24"/>
              </w:rPr>
              <w:t>42</w:t>
            </w:r>
          </w:p>
        </w:tc>
      </w:tr>
      <w:tr w:rsidR="00BC7B45" w14:paraId="4E142F21" w14:textId="77777777" w:rsidTr="002B5AC8">
        <w:trPr>
          <w:trHeight w:val="510"/>
          <w:jc w:val="center"/>
        </w:trPr>
        <w:tc>
          <w:tcPr>
            <w:tcW w:w="3305" w:type="dxa"/>
            <w:vAlign w:val="center"/>
          </w:tcPr>
          <w:p w14:paraId="28C50F10"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2ADF8E8A" w14:textId="77777777" w:rsidR="00BC7B45" w:rsidRDefault="00BC7B45" w:rsidP="002B5AC8">
            <w:pPr>
              <w:rPr>
                <w:rFonts w:ascii="Times New Roman" w:hAnsi="Times New Roman"/>
              </w:rPr>
            </w:pPr>
            <w:r w:rsidRPr="006D031A">
              <w:rPr>
                <w:rFonts w:ascii="Times New Roman" w:hAnsi="Times New Roman"/>
                <w:sz w:val="24"/>
                <w:szCs w:val="24"/>
              </w:rPr>
              <w:t>14</w:t>
            </w:r>
          </w:p>
        </w:tc>
        <w:tc>
          <w:tcPr>
            <w:tcW w:w="2295" w:type="dxa"/>
            <w:vAlign w:val="center"/>
          </w:tcPr>
          <w:p w14:paraId="5D6C00AC" w14:textId="77777777" w:rsidR="00BC7B45" w:rsidRDefault="00BC7B45" w:rsidP="002B5AC8">
            <w:pPr>
              <w:rPr>
                <w:rFonts w:ascii="Times New Roman" w:hAnsi="Times New Roman"/>
              </w:rPr>
            </w:pPr>
            <w:r w:rsidRPr="006D031A">
              <w:rPr>
                <w:rFonts w:ascii="Times New Roman" w:hAnsi="Times New Roman"/>
                <w:sz w:val="24"/>
                <w:szCs w:val="24"/>
              </w:rPr>
              <w:t>1</w:t>
            </w:r>
          </w:p>
        </w:tc>
        <w:tc>
          <w:tcPr>
            <w:tcW w:w="2301" w:type="dxa"/>
            <w:vAlign w:val="center"/>
          </w:tcPr>
          <w:p w14:paraId="1362BDB3" w14:textId="77777777" w:rsidR="00BC7B45" w:rsidRDefault="00BC7B45" w:rsidP="002B5AC8">
            <w:pPr>
              <w:rPr>
                <w:rFonts w:ascii="Times New Roman" w:hAnsi="Times New Roman"/>
              </w:rPr>
            </w:pPr>
            <w:r w:rsidRPr="006D031A">
              <w:rPr>
                <w:rFonts w:ascii="Times New Roman" w:hAnsi="Times New Roman"/>
                <w:sz w:val="24"/>
                <w:szCs w:val="24"/>
              </w:rPr>
              <w:t>14</w:t>
            </w:r>
          </w:p>
        </w:tc>
      </w:tr>
      <w:tr w:rsidR="00BC7B45" w14:paraId="199D5CE7" w14:textId="77777777" w:rsidTr="002B5AC8">
        <w:trPr>
          <w:trHeight w:val="510"/>
          <w:jc w:val="center"/>
        </w:trPr>
        <w:tc>
          <w:tcPr>
            <w:tcW w:w="3305" w:type="dxa"/>
            <w:vAlign w:val="center"/>
          </w:tcPr>
          <w:p w14:paraId="7760DA2E"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599F04B4" w14:textId="77777777" w:rsidR="00BC7B45" w:rsidRDefault="00BC7B45" w:rsidP="002B5AC8">
            <w:pPr>
              <w:rPr>
                <w:rFonts w:ascii="Times New Roman" w:hAnsi="Times New Roman"/>
              </w:rPr>
            </w:pPr>
            <w:r w:rsidRPr="006D031A">
              <w:rPr>
                <w:rFonts w:ascii="Times New Roman" w:hAnsi="Times New Roman"/>
                <w:sz w:val="24"/>
                <w:szCs w:val="24"/>
              </w:rPr>
              <w:t>2</w:t>
            </w:r>
          </w:p>
        </w:tc>
        <w:tc>
          <w:tcPr>
            <w:tcW w:w="2295" w:type="dxa"/>
            <w:vAlign w:val="center"/>
          </w:tcPr>
          <w:p w14:paraId="4484601B" w14:textId="77777777" w:rsidR="00BC7B45" w:rsidRDefault="00BC7B45" w:rsidP="002B5AC8">
            <w:pPr>
              <w:rPr>
                <w:rFonts w:ascii="Times New Roman" w:hAnsi="Times New Roman"/>
              </w:rPr>
            </w:pPr>
            <w:r w:rsidRPr="006D031A">
              <w:rPr>
                <w:rFonts w:ascii="Times New Roman" w:hAnsi="Times New Roman"/>
                <w:sz w:val="24"/>
                <w:szCs w:val="24"/>
              </w:rPr>
              <w:t>18</w:t>
            </w:r>
          </w:p>
        </w:tc>
        <w:tc>
          <w:tcPr>
            <w:tcW w:w="2301" w:type="dxa"/>
            <w:vAlign w:val="center"/>
          </w:tcPr>
          <w:p w14:paraId="2567C92C" w14:textId="77777777" w:rsidR="00BC7B45" w:rsidRDefault="00BC7B45" w:rsidP="002B5AC8">
            <w:pPr>
              <w:rPr>
                <w:rFonts w:ascii="Times New Roman" w:hAnsi="Times New Roman"/>
              </w:rPr>
            </w:pPr>
            <w:r w:rsidRPr="006D031A">
              <w:rPr>
                <w:rFonts w:ascii="Times New Roman" w:hAnsi="Times New Roman"/>
                <w:sz w:val="24"/>
                <w:szCs w:val="24"/>
              </w:rPr>
              <w:t>36</w:t>
            </w:r>
          </w:p>
        </w:tc>
      </w:tr>
      <w:tr w:rsidR="00BC7B45" w14:paraId="339F3C75" w14:textId="77777777" w:rsidTr="002B5AC8">
        <w:trPr>
          <w:trHeight w:val="510"/>
          <w:jc w:val="center"/>
        </w:trPr>
        <w:tc>
          <w:tcPr>
            <w:tcW w:w="3305" w:type="dxa"/>
            <w:vAlign w:val="center"/>
          </w:tcPr>
          <w:p w14:paraId="4501BB12"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6E72815F" w14:textId="77777777" w:rsidR="00BC7B45" w:rsidRDefault="00BC7B45" w:rsidP="002B5AC8">
            <w:pPr>
              <w:rPr>
                <w:rFonts w:ascii="Times New Roman" w:hAnsi="Times New Roman"/>
              </w:rPr>
            </w:pPr>
            <w:r w:rsidRPr="006D031A">
              <w:rPr>
                <w:rFonts w:ascii="Times New Roman" w:hAnsi="Times New Roman"/>
                <w:sz w:val="24"/>
                <w:szCs w:val="24"/>
              </w:rPr>
              <w:t>-</w:t>
            </w:r>
          </w:p>
        </w:tc>
        <w:tc>
          <w:tcPr>
            <w:tcW w:w="2295" w:type="dxa"/>
            <w:vAlign w:val="center"/>
          </w:tcPr>
          <w:p w14:paraId="39D9FF91" w14:textId="77777777" w:rsidR="00BC7B45" w:rsidRDefault="00BC7B45" w:rsidP="002B5AC8">
            <w:pPr>
              <w:rPr>
                <w:rFonts w:ascii="Times New Roman" w:hAnsi="Times New Roman"/>
              </w:rPr>
            </w:pPr>
            <w:r w:rsidRPr="006D031A">
              <w:rPr>
                <w:rFonts w:ascii="Times New Roman" w:hAnsi="Times New Roman"/>
                <w:sz w:val="24"/>
                <w:szCs w:val="24"/>
              </w:rPr>
              <w:t>-</w:t>
            </w:r>
          </w:p>
        </w:tc>
        <w:tc>
          <w:tcPr>
            <w:tcW w:w="2301" w:type="dxa"/>
            <w:vAlign w:val="center"/>
          </w:tcPr>
          <w:p w14:paraId="7B2E206F" w14:textId="77777777" w:rsidR="00BC7B45" w:rsidRDefault="00BC7B45" w:rsidP="002B5AC8">
            <w:pPr>
              <w:rPr>
                <w:rFonts w:ascii="Times New Roman" w:hAnsi="Times New Roman"/>
              </w:rPr>
            </w:pPr>
            <w:r w:rsidRPr="006D031A">
              <w:rPr>
                <w:rFonts w:ascii="Times New Roman" w:hAnsi="Times New Roman"/>
                <w:sz w:val="24"/>
                <w:szCs w:val="24"/>
              </w:rPr>
              <w:t>-</w:t>
            </w:r>
          </w:p>
        </w:tc>
      </w:tr>
      <w:tr w:rsidR="00BC7B45" w14:paraId="1CDD0716" w14:textId="77777777" w:rsidTr="002B5AC8">
        <w:trPr>
          <w:trHeight w:val="510"/>
          <w:jc w:val="center"/>
        </w:trPr>
        <w:tc>
          <w:tcPr>
            <w:tcW w:w="3305" w:type="dxa"/>
            <w:vAlign w:val="center"/>
          </w:tcPr>
          <w:p w14:paraId="7EDF3156"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lastRenderedPageBreak/>
              <w:t>Ödev</w:t>
            </w:r>
            <w:r>
              <w:rPr>
                <w:rFonts w:ascii="Times New Roman" w:hAnsi="Times New Roman"/>
                <w:b/>
                <w:sz w:val="24"/>
                <w:szCs w:val="24"/>
              </w:rPr>
              <w:t xml:space="preserve">ler </w:t>
            </w:r>
          </w:p>
        </w:tc>
        <w:tc>
          <w:tcPr>
            <w:tcW w:w="2293" w:type="dxa"/>
            <w:vAlign w:val="center"/>
          </w:tcPr>
          <w:p w14:paraId="5374B277" w14:textId="77777777" w:rsidR="00BC7B45" w:rsidRDefault="00BC7B45" w:rsidP="002B5AC8">
            <w:pPr>
              <w:rPr>
                <w:rFonts w:ascii="Times New Roman" w:hAnsi="Times New Roman"/>
              </w:rPr>
            </w:pPr>
            <w:r w:rsidRPr="006D031A">
              <w:rPr>
                <w:rFonts w:ascii="Times New Roman" w:hAnsi="Times New Roman"/>
                <w:sz w:val="24"/>
                <w:szCs w:val="24"/>
              </w:rPr>
              <w:t>1</w:t>
            </w:r>
          </w:p>
        </w:tc>
        <w:tc>
          <w:tcPr>
            <w:tcW w:w="2295" w:type="dxa"/>
            <w:vAlign w:val="center"/>
          </w:tcPr>
          <w:p w14:paraId="3EEF73BF" w14:textId="77777777" w:rsidR="00BC7B45" w:rsidRDefault="00BC7B45" w:rsidP="002B5AC8">
            <w:pPr>
              <w:rPr>
                <w:rFonts w:ascii="Times New Roman" w:hAnsi="Times New Roman"/>
              </w:rPr>
            </w:pPr>
            <w:r w:rsidRPr="006D031A">
              <w:rPr>
                <w:rFonts w:ascii="Times New Roman" w:hAnsi="Times New Roman"/>
                <w:sz w:val="24"/>
                <w:szCs w:val="24"/>
              </w:rPr>
              <w:t>8</w:t>
            </w:r>
          </w:p>
        </w:tc>
        <w:tc>
          <w:tcPr>
            <w:tcW w:w="2301" w:type="dxa"/>
            <w:vAlign w:val="center"/>
          </w:tcPr>
          <w:p w14:paraId="03382B2D" w14:textId="77777777" w:rsidR="00BC7B45" w:rsidRDefault="00BC7B45" w:rsidP="002B5AC8">
            <w:pPr>
              <w:rPr>
                <w:rFonts w:ascii="Times New Roman" w:hAnsi="Times New Roman"/>
              </w:rPr>
            </w:pPr>
            <w:r w:rsidRPr="006D031A">
              <w:rPr>
                <w:rFonts w:ascii="Times New Roman" w:hAnsi="Times New Roman"/>
                <w:sz w:val="24"/>
                <w:szCs w:val="24"/>
              </w:rPr>
              <w:t>8</w:t>
            </w:r>
          </w:p>
        </w:tc>
      </w:tr>
      <w:tr w:rsidR="00BC7B45" w14:paraId="215FB0C2" w14:textId="77777777" w:rsidTr="002B5AC8">
        <w:trPr>
          <w:trHeight w:val="510"/>
          <w:jc w:val="center"/>
        </w:trPr>
        <w:tc>
          <w:tcPr>
            <w:tcW w:w="3305" w:type="dxa"/>
            <w:vAlign w:val="center"/>
          </w:tcPr>
          <w:p w14:paraId="66659123"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17DDAC2"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2295" w:type="dxa"/>
            <w:vAlign w:val="center"/>
          </w:tcPr>
          <w:p w14:paraId="343E25A9"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2301" w:type="dxa"/>
            <w:vAlign w:val="center"/>
          </w:tcPr>
          <w:p w14:paraId="4F378E6C"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r>
      <w:tr w:rsidR="00BC7B45" w14:paraId="6673582F" w14:textId="77777777" w:rsidTr="002B5AC8">
        <w:trPr>
          <w:trHeight w:val="510"/>
          <w:jc w:val="center"/>
        </w:trPr>
        <w:tc>
          <w:tcPr>
            <w:tcW w:w="3305" w:type="dxa"/>
            <w:vAlign w:val="center"/>
          </w:tcPr>
          <w:p w14:paraId="6F0CCF0D" w14:textId="77777777" w:rsidR="00BC7B45" w:rsidRDefault="00BC7B45" w:rsidP="002B5AC8">
            <w:pPr>
              <w:jc w:val="left"/>
              <w:rPr>
                <w:rFonts w:ascii="Times New Roman" w:hAnsi="Times New Roman"/>
                <w:b/>
                <w:sz w:val="24"/>
                <w:szCs w:val="24"/>
              </w:rPr>
            </w:pPr>
            <w:r>
              <w:rPr>
                <w:rFonts w:ascii="Times New Roman" w:hAnsi="Times New Roman"/>
                <w:b/>
                <w:sz w:val="24"/>
                <w:szCs w:val="24"/>
              </w:rPr>
              <w:t>Ara Sınav</w:t>
            </w:r>
          </w:p>
          <w:p w14:paraId="597017FD" w14:textId="77777777" w:rsidR="00BC7B45" w:rsidRDefault="00BC7B45" w:rsidP="002B5AC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3C551EE6" w14:textId="77777777" w:rsidR="00BC7B45" w:rsidRPr="00DD5767" w:rsidRDefault="00BC7B45" w:rsidP="002B5AC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88F3D2A"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2295" w:type="dxa"/>
            <w:vAlign w:val="center"/>
          </w:tcPr>
          <w:p w14:paraId="1A2A4568"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c>
          <w:tcPr>
            <w:tcW w:w="2301" w:type="dxa"/>
            <w:vAlign w:val="center"/>
          </w:tcPr>
          <w:p w14:paraId="62B575C1" w14:textId="77777777" w:rsidR="00BC7B45" w:rsidRDefault="00BC7B45" w:rsidP="002B5AC8">
            <w:pPr>
              <w:jc w:val="center"/>
              <w:rPr>
                <w:rFonts w:ascii="Times New Roman" w:hAnsi="Times New Roman"/>
              </w:rPr>
            </w:pPr>
            <w:r w:rsidRPr="006D031A">
              <w:rPr>
                <w:rFonts w:ascii="Times New Roman" w:hAnsi="Times New Roman"/>
                <w:sz w:val="24"/>
                <w:szCs w:val="24"/>
              </w:rPr>
              <w:t>-</w:t>
            </w:r>
          </w:p>
        </w:tc>
      </w:tr>
      <w:tr w:rsidR="00BC7B45" w14:paraId="59007F1A" w14:textId="77777777" w:rsidTr="002B5AC8">
        <w:trPr>
          <w:trHeight w:val="510"/>
          <w:jc w:val="center"/>
        </w:trPr>
        <w:tc>
          <w:tcPr>
            <w:tcW w:w="3305" w:type="dxa"/>
            <w:vAlign w:val="center"/>
          </w:tcPr>
          <w:p w14:paraId="720AF291" w14:textId="77777777" w:rsidR="00BC7B45" w:rsidRDefault="00BC7B45" w:rsidP="002B5AC8">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2908894E" w14:textId="77777777" w:rsidR="00BC7B45" w:rsidRDefault="00BC7B45" w:rsidP="002B5AC8">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47884D14" w14:textId="77777777" w:rsidR="00BC7B45" w:rsidRDefault="00BC7B45" w:rsidP="002B5AC8">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5301C6A4" w14:textId="77777777" w:rsidR="00BC7B45" w:rsidRDefault="00BC7B45" w:rsidP="002B5AC8">
            <w:pPr>
              <w:jc w:val="center"/>
              <w:rPr>
                <w:rFonts w:ascii="Times New Roman" w:hAnsi="Times New Roman"/>
              </w:rPr>
            </w:pPr>
            <w:r>
              <w:rPr>
                <w:rFonts w:ascii="Times New Roman" w:hAnsi="Times New Roman"/>
              </w:rPr>
              <w:t>-</w:t>
            </w:r>
          </w:p>
        </w:tc>
        <w:tc>
          <w:tcPr>
            <w:tcW w:w="2295" w:type="dxa"/>
            <w:vAlign w:val="center"/>
          </w:tcPr>
          <w:p w14:paraId="062E5B45" w14:textId="77777777" w:rsidR="00BC7B45" w:rsidRDefault="00BC7B45" w:rsidP="002B5AC8">
            <w:pPr>
              <w:jc w:val="center"/>
              <w:rPr>
                <w:rFonts w:ascii="Times New Roman" w:hAnsi="Times New Roman"/>
              </w:rPr>
            </w:pPr>
            <w:r>
              <w:rPr>
                <w:rFonts w:ascii="Times New Roman" w:hAnsi="Times New Roman"/>
              </w:rPr>
              <w:t>-</w:t>
            </w:r>
          </w:p>
        </w:tc>
        <w:tc>
          <w:tcPr>
            <w:tcW w:w="2301" w:type="dxa"/>
            <w:vAlign w:val="center"/>
          </w:tcPr>
          <w:p w14:paraId="3B7029CD" w14:textId="77777777" w:rsidR="00BC7B45" w:rsidRDefault="00BC7B45" w:rsidP="002B5AC8">
            <w:pPr>
              <w:jc w:val="center"/>
              <w:rPr>
                <w:rFonts w:ascii="Times New Roman" w:hAnsi="Times New Roman"/>
              </w:rPr>
            </w:pPr>
            <w:r>
              <w:rPr>
                <w:rFonts w:ascii="Times New Roman" w:hAnsi="Times New Roman"/>
              </w:rPr>
              <w:t>-</w:t>
            </w:r>
          </w:p>
        </w:tc>
      </w:tr>
      <w:tr w:rsidR="00BC7B45" w14:paraId="6FC9B081" w14:textId="77777777" w:rsidTr="002B5AC8">
        <w:trPr>
          <w:trHeight w:val="510"/>
          <w:jc w:val="center"/>
        </w:trPr>
        <w:tc>
          <w:tcPr>
            <w:tcW w:w="3305" w:type="dxa"/>
            <w:vAlign w:val="center"/>
          </w:tcPr>
          <w:p w14:paraId="0318FC4A"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70934F50" w14:textId="77777777" w:rsidR="00BC7B45" w:rsidRPr="000F5F54" w:rsidRDefault="00BC7B45" w:rsidP="002B5AC8">
            <w:pPr>
              <w:jc w:val="center"/>
              <w:rPr>
                <w:rFonts w:ascii="Times New Roman" w:hAnsi="Times New Roman"/>
                <w:sz w:val="24"/>
                <w:szCs w:val="24"/>
              </w:rPr>
            </w:pPr>
            <w:r w:rsidRPr="000F5F54">
              <w:rPr>
                <w:rFonts w:ascii="Times New Roman" w:hAnsi="Times New Roman"/>
                <w:sz w:val="24"/>
                <w:szCs w:val="24"/>
              </w:rPr>
              <w:t>31</w:t>
            </w:r>
          </w:p>
        </w:tc>
        <w:tc>
          <w:tcPr>
            <w:tcW w:w="2295" w:type="dxa"/>
            <w:vAlign w:val="center"/>
          </w:tcPr>
          <w:p w14:paraId="5E56A540" w14:textId="77777777" w:rsidR="00BC7B45" w:rsidRPr="000F5F54" w:rsidRDefault="00BC7B45" w:rsidP="002B5AC8">
            <w:pPr>
              <w:jc w:val="center"/>
              <w:rPr>
                <w:rFonts w:ascii="Times New Roman" w:hAnsi="Times New Roman"/>
                <w:sz w:val="24"/>
                <w:szCs w:val="24"/>
              </w:rPr>
            </w:pPr>
            <w:r w:rsidRPr="000F5F54">
              <w:rPr>
                <w:rFonts w:ascii="Times New Roman" w:hAnsi="Times New Roman"/>
                <w:sz w:val="24"/>
                <w:szCs w:val="24"/>
              </w:rPr>
              <w:t>30</w:t>
            </w:r>
          </w:p>
        </w:tc>
        <w:tc>
          <w:tcPr>
            <w:tcW w:w="2301" w:type="dxa"/>
            <w:vAlign w:val="center"/>
          </w:tcPr>
          <w:p w14:paraId="3D0E7C77" w14:textId="77777777" w:rsidR="00BC7B45" w:rsidRPr="000F5F54" w:rsidRDefault="00BC7B45" w:rsidP="002B5AC8">
            <w:pPr>
              <w:jc w:val="center"/>
              <w:rPr>
                <w:rFonts w:ascii="Times New Roman" w:hAnsi="Times New Roman"/>
                <w:sz w:val="24"/>
                <w:szCs w:val="24"/>
              </w:rPr>
            </w:pPr>
            <w:r w:rsidRPr="000F5F54">
              <w:rPr>
                <w:rFonts w:ascii="Times New Roman" w:hAnsi="Times New Roman"/>
                <w:sz w:val="24"/>
                <w:szCs w:val="24"/>
              </w:rPr>
              <w:t>100</w:t>
            </w:r>
          </w:p>
        </w:tc>
      </w:tr>
      <w:tr w:rsidR="00BC7B45" w14:paraId="5BB4D310" w14:textId="77777777" w:rsidTr="002B5AC8">
        <w:trPr>
          <w:trHeight w:val="510"/>
          <w:jc w:val="center"/>
        </w:trPr>
        <w:tc>
          <w:tcPr>
            <w:tcW w:w="3305" w:type="dxa"/>
            <w:vAlign w:val="center"/>
          </w:tcPr>
          <w:p w14:paraId="27852573" w14:textId="77777777" w:rsidR="00BC7B45" w:rsidRPr="005E5F66" w:rsidRDefault="00BC7B45" w:rsidP="002B5AC8">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39FA6580" w14:textId="77777777" w:rsidR="00BC7B45" w:rsidRPr="000F5F54" w:rsidRDefault="00BC7B45" w:rsidP="002B5AC8">
            <w:pPr>
              <w:jc w:val="center"/>
              <w:rPr>
                <w:rFonts w:ascii="Times New Roman" w:hAnsi="Times New Roman"/>
                <w:sz w:val="24"/>
                <w:szCs w:val="24"/>
              </w:rPr>
            </w:pPr>
          </w:p>
        </w:tc>
        <w:tc>
          <w:tcPr>
            <w:tcW w:w="2295" w:type="dxa"/>
            <w:vAlign w:val="center"/>
          </w:tcPr>
          <w:p w14:paraId="5614A63B" w14:textId="77777777" w:rsidR="00BC7B45" w:rsidRPr="000F5F54" w:rsidRDefault="00BC7B45" w:rsidP="002B5AC8">
            <w:pPr>
              <w:jc w:val="center"/>
              <w:rPr>
                <w:rFonts w:ascii="Times New Roman" w:hAnsi="Times New Roman"/>
                <w:sz w:val="24"/>
                <w:szCs w:val="24"/>
              </w:rPr>
            </w:pPr>
          </w:p>
        </w:tc>
        <w:tc>
          <w:tcPr>
            <w:tcW w:w="2301" w:type="dxa"/>
            <w:vAlign w:val="center"/>
          </w:tcPr>
          <w:p w14:paraId="713A1141" w14:textId="77777777" w:rsidR="00BC7B45" w:rsidRPr="000F5F54" w:rsidRDefault="00BC7B45" w:rsidP="002B5AC8">
            <w:pPr>
              <w:jc w:val="center"/>
              <w:rPr>
                <w:rFonts w:ascii="Times New Roman" w:hAnsi="Times New Roman"/>
                <w:sz w:val="24"/>
                <w:szCs w:val="24"/>
              </w:rPr>
            </w:pPr>
            <w:r w:rsidRPr="000F5F54">
              <w:rPr>
                <w:rFonts w:ascii="Times New Roman" w:hAnsi="Times New Roman"/>
                <w:sz w:val="24"/>
                <w:szCs w:val="24"/>
              </w:rPr>
              <w:t>4</w:t>
            </w:r>
          </w:p>
        </w:tc>
      </w:tr>
    </w:tbl>
    <w:p w14:paraId="4311EEBE" w14:textId="77777777" w:rsidR="00BC7B45" w:rsidRDefault="00BC7B45" w:rsidP="00BC7B45">
      <w:pPr>
        <w:jc w:val="center"/>
        <w:rPr>
          <w:rFonts w:ascii="Times New Roman" w:hAnsi="Times New Roman"/>
          <w:b/>
          <w:sz w:val="24"/>
          <w:szCs w:val="24"/>
        </w:rPr>
      </w:pPr>
    </w:p>
    <w:p w14:paraId="2200D860" w14:textId="77777777" w:rsidR="00BC7B45" w:rsidRDefault="00BC7B45" w:rsidP="00BC7B45">
      <w:pPr>
        <w:jc w:val="center"/>
        <w:rPr>
          <w:rFonts w:ascii="Times New Roman" w:hAnsi="Times New Roman"/>
          <w:b/>
          <w:sz w:val="24"/>
          <w:szCs w:val="24"/>
        </w:rPr>
      </w:pPr>
    </w:p>
    <w:p w14:paraId="15799D31" w14:textId="77777777" w:rsidR="00BC7B45" w:rsidRPr="00D25E4B" w:rsidRDefault="00BC7B45" w:rsidP="00BC7B45">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BC7B45" w14:paraId="51F75B94" w14:textId="77777777" w:rsidTr="002B5AC8">
        <w:trPr>
          <w:trHeight w:val="454"/>
        </w:trPr>
        <w:tc>
          <w:tcPr>
            <w:tcW w:w="1129" w:type="dxa"/>
            <w:vAlign w:val="center"/>
          </w:tcPr>
          <w:p w14:paraId="75900AC2" w14:textId="77777777" w:rsidR="00BC7B45" w:rsidRPr="00D25E4B" w:rsidRDefault="00BC7B45" w:rsidP="002B5AC8">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7" w:type="dxa"/>
            <w:vAlign w:val="center"/>
          </w:tcPr>
          <w:p w14:paraId="31F9A9E4"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Açıklama</w:t>
            </w:r>
          </w:p>
        </w:tc>
      </w:tr>
      <w:tr w:rsidR="00BC7B45" w14:paraId="6A75FDD1" w14:textId="77777777" w:rsidTr="002B5AC8">
        <w:trPr>
          <w:trHeight w:val="454"/>
        </w:trPr>
        <w:tc>
          <w:tcPr>
            <w:tcW w:w="1129" w:type="dxa"/>
            <w:vAlign w:val="center"/>
          </w:tcPr>
          <w:p w14:paraId="19812F1C"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0BF8FFB2" w14:textId="77777777" w:rsidR="00BC7B45" w:rsidRPr="00D25E4B" w:rsidRDefault="00BC7B45" w:rsidP="002B5AC8">
            <w:pPr>
              <w:rPr>
                <w:rFonts w:ascii="Times New Roman" w:hAnsi="Times New Roman"/>
                <w:sz w:val="24"/>
                <w:szCs w:val="24"/>
              </w:rPr>
            </w:pPr>
            <w:r>
              <w:rPr>
                <w:rFonts w:ascii="Times New Roman" w:eastAsia="Arial" w:hAnsi="Times New Roman"/>
                <w:sz w:val="24"/>
                <w:szCs w:val="24"/>
                <w:lang w:bidi="tr-TR"/>
              </w:rPr>
              <w:t>B</w:t>
            </w:r>
            <w:r w:rsidRPr="006D031A">
              <w:rPr>
                <w:rFonts w:ascii="Times New Roman" w:eastAsia="Arial" w:hAnsi="Times New Roman"/>
                <w:sz w:val="24"/>
                <w:szCs w:val="24"/>
                <w:lang w:bidi="tr-TR"/>
              </w:rPr>
              <w:t>ir araştırma konusu belirler.</w:t>
            </w:r>
          </w:p>
        </w:tc>
      </w:tr>
      <w:tr w:rsidR="00BC7B45" w14:paraId="79712CE7" w14:textId="77777777" w:rsidTr="002B5AC8">
        <w:trPr>
          <w:trHeight w:val="454"/>
        </w:trPr>
        <w:tc>
          <w:tcPr>
            <w:tcW w:w="1129" w:type="dxa"/>
            <w:vAlign w:val="center"/>
          </w:tcPr>
          <w:p w14:paraId="4B9736EF"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032339E8" w14:textId="77777777" w:rsidR="00BC7B45" w:rsidRPr="00D25E4B" w:rsidRDefault="00BC7B45" w:rsidP="002B5AC8">
            <w:pPr>
              <w:rPr>
                <w:rFonts w:ascii="Times New Roman" w:hAnsi="Times New Roman"/>
                <w:sz w:val="24"/>
                <w:szCs w:val="24"/>
              </w:rPr>
            </w:pPr>
            <w:r w:rsidRPr="006D031A">
              <w:rPr>
                <w:rFonts w:ascii="Times New Roman" w:hAnsi="Times New Roman"/>
                <w:sz w:val="24"/>
                <w:szCs w:val="24"/>
              </w:rPr>
              <w:t>Yapacağı bilimsel araştırmaya ilişkin temel kavramları bilir.</w:t>
            </w:r>
          </w:p>
        </w:tc>
      </w:tr>
      <w:tr w:rsidR="00BC7B45" w14:paraId="264EA3F7" w14:textId="77777777" w:rsidTr="002B5AC8">
        <w:trPr>
          <w:trHeight w:val="454"/>
        </w:trPr>
        <w:tc>
          <w:tcPr>
            <w:tcW w:w="1129" w:type="dxa"/>
            <w:vAlign w:val="center"/>
          </w:tcPr>
          <w:p w14:paraId="05D49FE5"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4906D60E" w14:textId="77777777" w:rsidR="00BC7B45" w:rsidRPr="00D25E4B" w:rsidRDefault="00BC7B45" w:rsidP="002B5AC8">
            <w:pPr>
              <w:rPr>
                <w:rFonts w:ascii="Times New Roman" w:hAnsi="Times New Roman"/>
                <w:sz w:val="24"/>
                <w:szCs w:val="24"/>
              </w:rPr>
            </w:pPr>
            <w:r w:rsidRPr="006D031A">
              <w:rPr>
                <w:rFonts w:ascii="Times New Roman" w:hAnsi="Times New Roman"/>
                <w:sz w:val="24"/>
                <w:szCs w:val="24"/>
              </w:rPr>
              <w:t xml:space="preserve">Araştırma önerisini oluştururken ve rapor hazırlarken bilinmesi gereken şekil kurallarını açıklar. </w:t>
            </w:r>
          </w:p>
        </w:tc>
      </w:tr>
      <w:tr w:rsidR="00BC7B45" w14:paraId="44B4A527" w14:textId="77777777" w:rsidTr="002B5AC8">
        <w:trPr>
          <w:trHeight w:val="454"/>
        </w:trPr>
        <w:tc>
          <w:tcPr>
            <w:tcW w:w="1129" w:type="dxa"/>
            <w:vAlign w:val="center"/>
          </w:tcPr>
          <w:p w14:paraId="31F4FC25"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1E79E0E0" w14:textId="77777777" w:rsidR="00BC7B45" w:rsidRPr="00D25E4B" w:rsidRDefault="00BC7B45" w:rsidP="002B5AC8">
            <w:pPr>
              <w:rPr>
                <w:rFonts w:ascii="Times New Roman" w:hAnsi="Times New Roman"/>
                <w:sz w:val="24"/>
                <w:szCs w:val="24"/>
              </w:rPr>
            </w:pPr>
            <w:r w:rsidRPr="006D031A">
              <w:rPr>
                <w:rFonts w:ascii="Times New Roman" w:eastAsia="Arial" w:hAnsi="Times New Roman"/>
                <w:sz w:val="24"/>
                <w:szCs w:val="24"/>
                <w:lang w:bidi="tr-TR"/>
              </w:rPr>
              <w:t>Seçtiği araştırma konusu kapsamında bilimsel araştırma yöntemine uygun olarak raporunu hazırlar.</w:t>
            </w:r>
          </w:p>
        </w:tc>
      </w:tr>
      <w:tr w:rsidR="00BC7B45" w14:paraId="735E04AB" w14:textId="77777777" w:rsidTr="002B5AC8">
        <w:trPr>
          <w:trHeight w:val="454"/>
        </w:trPr>
        <w:tc>
          <w:tcPr>
            <w:tcW w:w="1129" w:type="dxa"/>
            <w:vAlign w:val="center"/>
          </w:tcPr>
          <w:p w14:paraId="6130905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1F1E959A" w14:textId="77777777" w:rsidR="00BC7B45" w:rsidRPr="00D25E4B" w:rsidRDefault="00BC7B45" w:rsidP="002B5AC8">
            <w:pPr>
              <w:rPr>
                <w:rFonts w:ascii="Times New Roman" w:hAnsi="Times New Roman"/>
                <w:sz w:val="24"/>
                <w:szCs w:val="24"/>
              </w:rPr>
            </w:pPr>
            <w:r w:rsidRPr="006D031A">
              <w:rPr>
                <w:rFonts w:ascii="Times New Roman" w:hAnsi="Times New Roman"/>
                <w:sz w:val="24"/>
                <w:szCs w:val="24"/>
              </w:rPr>
              <w:t xml:space="preserve">Bilimsel araştırma yöntemlerinin tüm aşamalarını analiz eder. </w:t>
            </w:r>
          </w:p>
        </w:tc>
      </w:tr>
      <w:tr w:rsidR="00BC7B45" w14:paraId="71002218" w14:textId="77777777" w:rsidTr="002B5AC8">
        <w:trPr>
          <w:trHeight w:val="454"/>
        </w:trPr>
        <w:tc>
          <w:tcPr>
            <w:tcW w:w="1129" w:type="dxa"/>
            <w:vAlign w:val="center"/>
          </w:tcPr>
          <w:p w14:paraId="78E5F82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296DB687" w14:textId="77777777" w:rsidR="00BC7B45" w:rsidRPr="00D25E4B" w:rsidRDefault="00BC7B45" w:rsidP="002B5AC8">
            <w:pPr>
              <w:rPr>
                <w:rFonts w:ascii="Times New Roman" w:hAnsi="Times New Roman"/>
                <w:sz w:val="24"/>
                <w:szCs w:val="24"/>
              </w:rPr>
            </w:pPr>
            <w:r w:rsidRPr="006D031A">
              <w:rPr>
                <w:rFonts w:ascii="Times New Roman" w:eastAsia="Arial" w:hAnsi="Times New Roman"/>
                <w:sz w:val="24"/>
                <w:szCs w:val="24"/>
                <w:lang w:bidi="tr-TR"/>
              </w:rPr>
              <w:t>Topluluk önünde sunum yaparak, tartışarak iletişim yeteneğini geliştirir.</w:t>
            </w:r>
          </w:p>
        </w:tc>
      </w:tr>
      <w:tr w:rsidR="00BC7B45" w14:paraId="58745C56" w14:textId="77777777" w:rsidTr="002B5AC8">
        <w:trPr>
          <w:trHeight w:val="454"/>
        </w:trPr>
        <w:tc>
          <w:tcPr>
            <w:tcW w:w="1129" w:type="dxa"/>
            <w:vAlign w:val="center"/>
          </w:tcPr>
          <w:p w14:paraId="2D28F6BE"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78EB2F7" w14:textId="77777777" w:rsidR="00BC7B45" w:rsidRPr="00D25E4B" w:rsidRDefault="00BC7B45" w:rsidP="002B5AC8">
            <w:pPr>
              <w:rPr>
                <w:rFonts w:ascii="Times New Roman" w:hAnsi="Times New Roman"/>
                <w:sz w:val="24"/>
                <w:szCs w:val="24"/>
              </w:rPr>
            </w:pPr>
            <w:r w:rsidRPr="006D031A">
              <w:rPr>
                <w:rFonts w:ascii="Times New Roman" w:eastAsia="Arial" w:hAnsi="Times New Roman"/>
                <w:sz w:val="24"/>
                <w:szCs w:val="24"/>
                <w:lang w:bidi="tr-TR"/>
              </w:rPr>
              <w:t>Araştırma becerisini artırır.</w:t>
            </w:r>
          </w:p>
        </w:tc>
      </w:tr>
      <w:tr w:rsidR="00BC7B45" w14:paraId="40B32C75" w14:textId="77777777" w:rsidTr="002B5AC8">
        <w:trPr>
          <w:trHeight w:val="454"/>
        </w:trPr>
        <w:tc>
          <w:tcPr>
            <w:tcW w:w="1129" w:type="dxa"/>
            <w:vAlign w:val="center"/>
          </w:tcPr>
          <w:p w14:paraId="0307285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44A31D98" w14:textId="77777777" w:rsidR="00BC7B45" w:rsidRPr="00D25E4B" w:rsidRDefault="00BC7B45" w:rsidP="002B5AC8">
            <w:pPr>
              <w:rPr>
                <w:rFonts w:ascii="Times New Roman" w:hAnsi="Times New Roman"/>
                <w:sz w:val="24"/>
                <w:szCs w:val="24"/>
              </w:rPr>
            </w:pPr>
            <w:r w:rsidRPr="006D031A">
              <w:rPr>
                <w:rFonts w:ascii="Times New Roman" w:eastAsia="Arial" w:hAnsi="Times New Roman"/>
                <w:sz w:val="24"/>
                <w:szCs w:val="24"/>
                <w:lang w:bidi="tr-TR"/>
              </w:rPr>
              <w:t>Araştırma etiğinin temel ilkelerini öğrenir.</w:t>
            </w:r>
          </w:p>
        </w:tc>
      </w:tr>
    </w:tbl>
    <w:p w14:paraId="34BD65FD" w14:textId="77777777" w:rsidR="00BC7B45" w:rsidRDefault="00BC7B45" w:rsidP="00BC7B45">
      <w:pPr>
        <w:rPr>
          <w:rFonts w:ascii="Times New Roman" w:hAnsi="Times New Roman"/>
        </w:rPr>
      </w:pPr>
    </w:p>
    <w:p w14:paraId="60FE5A73" w14:textId="77777777" w:rsidR="00BC7B45" w:rsidRDefault="00BC7B45" w:rsidP="00BC7B45">
      <w:pPr>
        <w:rPr>
          <w:rFonts w:ascii="Times New Roman" w:hAnsi="Times New Roman"/>
          <w:b/>
          <w:sz w:val="24"/>
          <w:szCs w:val="24"/>
        </w:rPr>
      </w:pPr>
      <w:r>
        <w:rPr>
          <w:rFonts w:ascii="Times New Roman" w:hAnsi="Times New Roman"/>
          <w:b/>
          <w:sz w:val="24"/>
          <w:szCs w:val="24"/>
        </w:rPr>
        <w:br w:type="page"/>
      </w:r>
    </w:p>
    <w:p w14:paraId="18E0C8D1" w14:textId="77777777" w:rsidR="00BC7B45" w:rsidRPr="00D25E4B" w:rsidRDefault="00BC7B45" w:rsidP="00BC7B45">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BC7B45" w14:paraId="3AF98C2E" w14:textId="77777777" w:rsidTr="002B5AC8">
        <w:trPr>
          <w:trHeight w:val="454"/>
        </w:trPr>
        <w:tc>
          <w:tcPr>
            <w:tcW w:w="10194" w:type="dxa"/>
            <w:gridSpan w:val="8"/>
            <w:vAlign w:val="center"/>
          </w:tcPr>
          <w:p w14:paraId="0284C801" w14:textId="77777777" w:rsidR="00BC7B45" w:rsidRDefault="00BC7B45" w:rsidP="002B5AC8">
            <w:pPr>
              <w:rPr>
                <w:rFonts w:ascii="Times New Roman" w:hAnsi="Times New Roman"/>
                <w:b/>
                <w:sz w:val="24"/>
                <w:szCs w:val="24"/>
              </w:rPr>
            </w:pPr>
            <w:r>
              <w:rPr>
                <w:rFonts w:ascii="Times New Roman" w:hAnsi="Times New Roman"/>
                <w:b/>
                <w:sz w:val="24"/>
                <w:szCs w:val="24"/>
              </w:rPr>
              <w:t>Program Adı</w:t>
            </w:r>
          </w:p>
        </w:tc>
      </w:tr>
      <w:tr w:rsidR="00BC7B45" w14:paraId="48C9E594" w14:textId="77777777" w:rsidTr="002B5AC8">
        <w:trPr>
          <w:trHeight w:val="454"/>
        </w:trPr>
        <w:tc>
          <w:tcPr>
            <w:tcW w:w="1087" w:type="dxa"/>
            <w:vMerge w:val="restart"/>
            <w:vAlign w:val="center"/>
          </w:tcPr>
          <w:p w14:paraId="128394F0" w14:textId="77777777" w:rsidR="00BC7B45" w:rsidRPr="00D25E4B" w:rsidRDefault="00BC7B45" w:rsidP="002B5AC8">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5CF56598" w14:textId="77777777" w:rsidR="00BC7B45" w:rsidRPr="00D25E4B" w:rsidRDefault="00BC7B45" w:rsidP="002B5AC8">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4D477114" w14:textId="77777777" w:rsidR="00BC7B45" w:rsidRDefault="00BC7B45" w:rsidP="002B5AC8">
            <w:pPr>
              <w:jc w:val="center"/>
              <w:rPr>
                <w:rFonts w:ascii="Times New Roman" w:hAnsi="Times New Roman"/>
                <w:b/>
                <w:sz w:val="24"/>
                <w:szCs w:val="24"/>
              </w:rPr>
            </w:pPr>
            <w:r>
              <w:rPr>
                <w:rFonts w:ascii="Times New Roman" w:hAnsi="Times New Roman"/>
                <w:b/>
                <w:sz w:val="24"/>
                <w:szCs w:val="24"/>
              </w:rPr>
              <w:t>Dersin Katkı Düzeyi</w:t>
            </w:r>
          </w:p>
        </w:tc>
      </w:tr>
      <w:tr w:rsidR="00BC7B45" w14:paraId="1C0670D0" w14:textId="77777777" w:rsidTr="002B5AC8">
        <w:trPr>
          <w:trHeight w:val="227"/>
        </w:trPr>
        <w:tc>
          <w:tcPr>
            <w:tcW w:w="1087" w:type="dxa"/>
            <w:vMerge/>
            <w:vAlign w:val="center"/>
          </w:tcPr>
          <w:p w14:paraId="04794C64" w14:textId="77777777" w:rsidR="00BC7B45" w:rsidRPr="00D25E4B" w:rsidRDefault="00BC7B45" w:rsidP="002B5AC8">
            <w:pPr>
              <w:jc w:val="center"/>
              <w:rPr>
                <w:rFonts w:ascii="Times New Roman" w:hAnsi="Times New Roman"/>
                <w:b/>
                <w:sz w:val="24"/>
                <w:szCs w:val="24"/>
              </w:rPr>
            </w:pPr>
          </w:p>
        </w:tc>
        <w:tc>
          <w:tcPr>
            <w:tcW w:w="5712" w:type="dxa"/>
            <w:vMerge/>
            <w:vAlign w:val="center"/>
          </w:tcPr>
          <w:p w14:paraId="3C7441D7" w14:textId="77777777" w:rsidR="00BC7B45" w:rsidRPr="00D25E4B" w:rsidRDefault="00BC7B45" w:rsidP="002B5AC8">
            <w:pPr>
              <w:rPr>
                <w:rFonts w:ascii="Times New Roman" w:hAnsi="Times New Roman"/>
                <w:sz w:val="24"/>
                <w:szCs w:val="24"/>
              </w:rPr>
            </w:pPr>
          </w:p>
        </w:tc>
        <w:tc>
          <w:tcPr>
            <w:tcW w:w="567" w:type="dxa"/>
            <w:vAlign w:val="center"/>
          </w:tcPr>
          <w:p w14:paraId="530EA0B5"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73382428"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4BCFFBA8"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04F62FE1"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73978807"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174A64B7"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5</w:t>
            </w:r>
          </w:p>
        </w:tc>
      </w:tr>
      <w:tr w:rsidR="00BC7B45" w14:paraId="5A4306FC" w14:textId="77777777" w:rsidTr="002B5AC8">
        <w:trPr>
          <w:trHeight w:val="454"/>
        </w:trPr>
        <w:tc>
          <w:tcPr>
            <w:tcW w:w="1087" w:type="dxa"/>
            <w:vAlign w:val="center"/>
          </w:tcPr>
          <w:p w14:paraId="3E22951C"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4FBF19D4" w14:textId="77777777" w:rsidR="00BC7B45" w:rsidRPr="00D25E4B" w:rsidRDefault="00BC7B45" w:rsidP="002B5AC8">
            <w:pPr>
              <w:rPr>
                <w:rFonts w:ascii="Times New Roman" w:hAnsi="Times New Roman"/>
                <w:sz w:val="24"/>
                <w:szCs w:val="24"/>
              </w:rPr>
            </w:pPr>
            <w:proofErr w:type="gramStart"/>
            <w:r w:rsidRPr="00A7314E">
              <w:rPr>
                <w:rFonts w:ascii="Times New Roman" w:hAnsi="Times New Roman"/>
                <w:color w:val="000000"/>
                <w:sz w:val="24"/>
                <w:szCs w:val="24"/>
              </w:rPr>
              <w:t>Lisans düzeyi yeterliliklerine dayalı olarak, uluslararası deniz hukuku, deniz yetki alanları uyuşmazlıkları ve çözüm yolları, deniz emniyeti ve güvenliği ile ilgili ulusal ve uluslararası yasal düzenleme, politika ve uygulamalar, deniz enerji kaynakları, deniz çevre güvenliği, denizcilikteki teknolojik gelişmeler gibi Deniz Emniyeti ve Güvenliği kapsamına giren konular hakkında uzmanlık düzeyinde bilgiye sahiptir.</w:t>
            </w:r>
            <w:proofErr w:type="gramEnd"/>
          </w:p>
        </w:tc>
        <w:tc>
          <w:tcPr>
            <w:tcW w:w="567" w:type="dxa"/>
            <w:vAlign w:val="center"/>
          </w:tcPr>
          <w:p w14:paraId="714EBEDE" w14:textId="77777777" w:rsidR="00BC7B45" w:rsidRPr="00D25E4B" w:rsidRDefault="00BC7B45" w:rsidP="002B5AC8">
            <w:pPr>
              <w:jc w:val="center"/>
              <w:rPr>
                <w:rFonts w:ascii="Times New Roman" w:hAnsi="Times New Roman"/>
                <w:sz w:val="24"/>
                <w:szCs w:val="24"/>
              </w:rPr>
            </w:pPr>
          </w:p>
        </w:tc>
        <w:tc>
          <w:tcPr>
            <w:tcW w:w="567" w:type="dxa"/>
            <w:vAlign w:val="center"/>
          </w:tcPr>
          <w:p w14:paraId="74FD3737" w14:textId="77777777" w:rsidR="00BC7B45" w:rsidRPr="00D25E4B" w:rsidRDefault="00BC7B45" w:rsidP="002B5AC8">
            <w:pPr>
              <w:jc w:val="center"/>
              <w:rPr>
                <w:rFonts w:ascii="Times New Roman" w:hAnsi="Times New Roman"/>
                <w:sz w:val="24"/>
                <w:szCs w:val="24"/>
              </w:rPr>
            </w:pPr>
          </w:p>
        </w:tc>
        <w:tc>
          <w:tcPr>
            <w:tcW w:w="567" w:type="dxa"/>
            <w:vAlign w:val="center"/>
          </w:tcPr>
          <w:p w14:paraId="313C40D4" w14:textId="77777777" w:rsidR="00BC7B45" w:rsidRPr="00D25E4B" w:rsidRDefault="00BC7B45" w:rsidP="002B5AC8">
            <w:pPr>
              <w:jc w:val="center"/>
              <w:rPr>
                <w:rFonts w:ascii="Times New Roman" w:hAnsi="Times New Roman"/>
                <w:sz w:val="24"/>
                <w:szCs w:val="24"/>
              </w:rPr>
            </w:pPr>
          </w:p>
        </w:tc>
        <w:tc>
          <w:tcPr>
            <w:tcW w:w="567" w:type="dxa"/>
            <w:vAlign w:val="center"/>
          </w:tcPr>
          <w:p w14:paraId="6F8FC4A1" w14:textId="77777777" w:rsidR="00BC7B45" w:rsidRPr="00D25E4B" w:rsidRDefault="00BC7B45" w:rsidP="002B5AC8">
            <w:pPr>
              <w:jc w:val="center"/>
              <w:rPr>
                <w:rFonts w:ascii="Times New Roman" w:hAnsi="Times New Roman"/>
                <w:sz w:val="24"/>
                <w:szCs w:val="24"/>
              </w:rPr>
            </w:pPr>
          </w:p>
        </w:tc>
        <w:tc>
          <w:tcPr>
            <w:tcW w:w="567" w:type="dxa"/>
            <w:vAlign w:val="center"/>
          </w:tcPr>
          <w:p w14:paraId="7977367E" w14:textId="77777777" w:rsidR="00BC7B45" w:rsidRPr="00D25E4B" w:rsidRDefault="00BC7B45" w:rsidP="002B5AC8">
            <w:pPr>
              <w:jc w:val="center"/>
              <w:rPr>
                <w:rFonts w:ascii="Times New Roman" w:hAnsi="Times New Roman"/>
                <w:sz w:val="24"/>
                <w:szCs w:val="24"/>
              </w:rPr>
            </w:pPr>
          </w:p>
        </w:tc>
        <w:tc>
          <w:tcPr>
            <w:tcW w:w="560" w:type="dxa"/>
            <w:vAlign w:val="center"/>
          </w:tcPr>
          <w:p w14:paraId="6D727017"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44C3E721" w14:textId="77777777" w:rsidTr="002B5AC8">
        <w:trPr>
          <w:trHeight w:val="454"/>
        </w:trPr>
        <w:tc>
          <w:tcPr>
            <w:tcW w:w="1087" w:type="dxa"/>
            <w:vAlign w:val="center"/>
          </w:tcPr>
          <w:p w14:paraId="586FC94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5389EA42"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Deniz Emniyeti ve Güvenliği alanındaki ulusal, bölgesel ve uluslararası güncel gelişme ve sorunları, edindiği ileri düzeydeki bilgileri kullanarak analitik, sorgulayıcı ve eleştirel bir bakış açısı ile değerlendirebilir.</w:t>
            </w:r>
          </w:p>
        </w:tc>
        <w:tc>
          <w:tcPr>
            <w:tcW w:w="567" w:type="dxa"/>
            <w:vAlign w:val="center"/>
          </w:tcPr>
          <w:p w14:paraId="6CECBFAA" w14:textId="77777777" w:rsidR="00BC7B45" w:rsidRPr="00D25E4B" w:rsidRDefault="00BC7B45" w:rsidP="002B5AC8">
            <w:pPr>
              <w:jc w:val="center"/>
              <w:rPr>
                <w:rFonts w:ascii="Times New Roman" w:hAnsi="Times New Roman"/>
                <w:sz w:val="24"/>
                <w:szCs w:val="24"/>
              </w:rPr>
            </w:pPr>
          </w:p>
        </w:tc>
        <w:tc>
          <w:tcPr>
            <w:tcW w:w="567" w:type="dxa"/>
            <w:vAlign w:val="center"/>
          </w:tcPr>
          <w:p w14:paraId="5181C6DB" w14:textId="77777777" w:rsidR="00BC7B45" w:rsidRPr="00D25E4B" w:rsidRDefault="00BC7B45" w:rsidP="002B5AC8">
            <w:pPr>
              <w:jc w:val="center"/>
              <w:rPr>
                <w:rFonts w:ascii="Times New Roman" w:hAnsi="Times New Roman"/>
                <w:sz w:val="24"/>
                <w:szCs w:val="24"/>
              </w:rPr>
            </w:pPr>
          </w:p>
        </w:tc>
        <w:tc>
          <w:tcPr>
            <w:tcW w:w="567" w:type="dxa"/>
            <w:vAlign w:val="center"/>
          </w:tcPr>
          <w:p w14:paraId="7AB6A130" w14:textId="77777777" w:rsidR="00BC7B45" w:rsidRPr="00D25E4B" w:rsidRDefault="00BC7B45" w:rsidP="002B5AC8">
            <w:pPr>
              <w:jc w:val="center"/>
              <w:rPr>
                <w:rFonts w:ascii="Times New Roman" w:hAnsi="Times New Roman"/>
                <w:sz w:val="24"/>
                <w:szCs w:val="24"/>
              </w:rPr>
            </w:pPr>
          </w:p>
        </w:tc>
        <w:tc>
          <w:tcPr>
            <w:tcW w:w="567" w:type="dxa"/>
            <w:vAlign w:val="center"/>
          </w:tcPr>
          <w:p w14:paraId="4B52A247" w14:textId="77777777" w:rsidR="00BC7B45" w:rsidRPr="00D25E4B" w:rsidRDefault="00BC7B45" w:rsidP="002B5AC8">
            <w:pPr>
              <w:jc w:val="center"/>
              <w:rPr>
                <w:rFonts w:ascii="Times New Roman" w:hAnsi="Times New Roman"/>
                <w:sz w:val="24"/>
                <w:szCs w:val="24"/>
              </w:rPr>
            </w:pPr>
          </w:p>
        </w:tc>
        <w:tc>
          <w:tcPr>
            <w:tcW w:w="567" w:type="dxa"/>
            <w:vAlign w:val="center"/>
          </w:tcPr>
          <w:p w14:paraId="3C2850BD" w14:textId="77777777" w:rsidR="00BC7B45" w:rsidRPr="00D25E4B" w:rsidRDefault="00BC7B45" w:rsidP="002B5AC8">
            <w:pPr>
              <w:jc w:val="center"/>
              <w:rPr>
                <w:rFonts w:ascii="Times New Roman" w:hAnsi="Times New Roman"/>
                <w:sz w:val="24"/>
                <w:szCs w:val="24"/>
              </w:rPr>
            </w:pPr>
          </w:p>
        </w:tc>
        <w:tc>
          <w:tcPr>
            <w:tcW w:w="560" w:type="dxa"/>
            <w:vAlign w:val="center"/>
          </w:tcPr>
          <w:p w14:paraId="71AE3F6B"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5DB7105F" w14:textId="77777777" w:rsidTr="002B5AC8">
        <w:trPr>
          <w:trHeight w:val="454"/>
        </w:trPr>
        <w:tc>
          <w:tcPr>
            <w:tcW w:w="1087" w:type="dxa"/>
            <w:vAlign w:val="center"/>
          </w:tcPr>
          <w:p w14:paraId="2A86AF30"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0BFB81E2"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 xml:space="preserve">Alandaki politikalar ve yasal düzenlemelere ilişkin eksiklikler ve uygulamada karşılaşılan problemler hakkında araştırma yöntemlerini kullanarak </w:t>
            </w:r>
            <w:proofErr w:type="gramStart"/>
            <w:r w:rsidRPr="00A7314E">
              <w:rPr>
                <w:rFonts w:ascii="Times New Roman" w:hAnsi="Times New Roman"/>
                <w:color w:val="000000"/>
                <w:sz w:val="24"/>
                <w:szCs w:val="24"/>
              </w:rPr>
              <w:t>argüman</w:t>
            </w:r>
            <w:proofErr w:type="gramEnd"/>
            <w:r w:rsidRPr="00A7314E">
              <w:rPr>
                <w:rFonts w:ascii="Times New Roman" w:hAnsi="Times New Roman"/>
                <w:color w:val="000000"/>
                <w:sz w:val="24"/>
                <w:szCs w:val="24"/>
              </w:rPr>
              <w:t xml:space="preserve"> ve stratejiler üretebilir, yenilikçi çözümler geliştirebilir.</w:t>
            </w:r>
          </w:p>
        </w:tc>
        <w:tc>
          <w:tcPr>
            <w:tcW w:w="567" w:type="dxa"/>
            <w:vAlign w:val="center"/>
          </w:tcPr>
          <w:p w14:paraId="4AB26C7B" w14:textId="77777777" w:rsidR="00BC7B45" w:rsidRPr="00D25E4B" w:rsidRDefault="00BC7B45" w:rsidP="002B5AC8">
            <w:pPr>
              <w:jc w:val="center"/>
              <w:rPr>
                <w:rFonts w:ascii="Times New Roman" w:hAnsi="Times New Roman"/>
                <w:sz w:val="24"/>
                <w:szCs w:val="24"/>
              </w:rPr>
            </w:pPr>
          </w:p>
        </w:tc>
        <w:tc>
          <w:tcPr>
            <w:tcW w:w="567" w:type="dxa"/>
            <w:vAlign w:val="center"/>
          </w:tcPr>
          <w:p w14:paraId="39F8790F" w14:textId="77777777" w:rsidR="00BC7B45" w:rsidRPr="00D25E4B" w:rsidRDefault="00BC7B45" w:rsidP="002B5AC8">
            <w:pPr>
              <w:jc w:val="center"/>
              <w:rPr>
                <w:rFonts w:ascii="Times New Roman" w:hAnsi="Times New Roman"/>
                <w:sz w:val="24"/>
                <w:szCs w:val="24"/>
              </w:rPr>
            </w:pPr>
          </w:p>
        </w:tc>
        <w:tc>
          <w:tcPr>
            <w:tcW w:w="567" w:type="dxa"/>
            <w:vAlign w:val="center"/>
          </w:tcPr>
          <w:p w14:paraId="0C490E24" w14:textId="77777777" w:rsidR="00BC7B45" w:rsidRPr="00D25E4B" w:rsidRDefault="00BC7B45" w:rsidP="002B5AC8">
            <w:pPr>
              <w:jc w:val="center"/>
              <w:rPr>
                <w:rFonts w:ascii="Times New Roman" w:hAnsi="Times New Roman"/>
                <w:sz w:val="24"/>
                <w:szCs w:val="24"/>
              </w:rPr>
            </w:pPr>
          </w:p>
        </w:tc>
        <w:tc>
          <w:tcPr>
            <w:tcW w:w="567" w:type="dxa"/>
            <w:vAlign w:val="center"/>
          </w:tcPr>
          <w:p w14:paraId="69B03ED0" w14:textId="77777777" w:rsidR="00BC7B45" w:rsidRPr="00D25E4B" w:rsidRDefault="00BC7B45" w:rsidP="002B5AC8">
            <w:pPr>
              <w:jc w:val="center"/>
              <w:rPr>
                <w:rFonts w:ascii="Times New Roman" w:hAnsi="Times New Roman"/>
                <w:sz w:val="24"/>
                <w:szCs w:val="24"/>
              </w:rPr>
            </w:pPr>
          </w:p>
        </w:tc>
        <w:tc>
          <w:tcPr>
            <w:tcW w:w="567" w:type="dxa"/>
            <w:vAlign w:val="center"/>
          </w:tcPr>
          <w:p w14:paraId="29669332" w14:textId="77777777" w:rsidR="00BC7B45" w:rsidRPr="00D25E4B" w:rsidRDefault="00BC7B45" w:rsidP="002B5AC8">
            <w:pPr>
              <w:jc w:val="center"/>
              <w:rPr>
                <w:rFonts w:ascii="Times New Roman" w:hAnsi="Times New Roman"/>
                <w:sz w:val="24"/>
                <w:szCs w:val="24"/>
              </w:rPr>
            </w:pPr>
          </w:p>
        </w:tc>
        <w:tc>
          <w:tcPr>
            <w:tcW w:w="560" w:type="dxa"/>
            <w:vAlign w:val="center"/>
          </w:tcPr>
          <w:p w14:paraId="5F29B2A3"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6090373B" w14:textId="77777777" w:rsidTr="002B5AC8">
        <w:trPr>
          <w:trHeight w:val="454"/>
        </w:trPr>
        <w:tc>
          <w:tcPr>
            <w:tcW w:w="1087" w:type="dxa"/>
            <w:vAlign w:val="center"/>
          </w:tcPr>
          <w:p w14:paraId="52FC01B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28DA0D2A"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Türkiye`nin çevre denizleri ile ilgili hususlarda, uzmanlık düzeyinde edindiği bilgileri kullanarak analiz ve değerlendirme yapabilir, strateji, politika ve uygulama planları geliştirebilir.</w:t>
            </w:r>
          </w:p>
        </w:tc>
        <w:tc>
          <w:tcPr>
            <w:tcW w:w="567" w:type="dxa"/>
            <w:vAlign w:val="center"/>
          </w:tcPr>
          <w:p w14:paraId="5037D5A1" w14:textId="77777777" w:rsidR="00BC7B45" w:rsidRPr="00D25E4B" w:rsidRDefault="00BC7B45" w:rsidP="002B5AC8">
            <w:pPr>
              <w:jc w:val="center"/>
              <w:rPr>
                <w:rFonts w:ascii="Times New Roman" w:hAnsi="Times New Roman"/>
                <w:sz w:val="24"/>
                <w:szCs w:val="24"/>
              </w:rPr>
            </w:pPr>
          </w:p>
        </w:tc>
        <w:tc>
          <w:tcPr>
            <w:tcW w:w="567" w:type="dxa"/>
            <w:vAlign w:val="center"/>
          </w:tcPr>
          <w:p w14:paraId="090B655F" w14:textId="77777777" w:rsidR="00BC7B45" w:rsidRPr="00D25E4B" w:rsidRDefault="00BC7B45" w:rsidP="002B5AC8">
            <w:pPr>
              <w:jc w:val="center"/>
              <w:rPr>
                <w:rFonts w:ascii="Times New Roman" w:hAnsi="Times New Roman"/>
                <w:sz w:val="24"/>
                <w:szCs w:val="24"/>
              </w:rPr>
            </w:pPr>
          </w:p>
        </w:tc>
        <w:tc>
          <w:tcPr>
            <w:tcW w:w="567" w:type="dxa"/>
            <w:vAlign w:val="center"/>
          </w:tcPr>
          <w:p w14:paraId="153CA5DC" w14:textId="77777777" w:rsidR="00BC7B45" w:rsidRPr="00D25E4B" w:rsidRDefault="00BC7B45" w:rsidP="002B5AC8">
            <w:pPr>
              <w:jc w:val="center"/>
              <w:rPr>
                <w:rFonts w:ascii="Times New Roman" w:hAnsi="Times New Roman"/>
                <w:sz w:val="24"/>
                <w:szCs w:val="24"/>
              </w:rPr>
            </w:pPr>
          </w:p>
        </w:tc>
        <w:tc>
          <w:tcPr>
            <w:tcW w:w="567" w:type="dxa"/>
            <w:vAlign w:val="center"/>
          </w:tcPr>
          <w:p w14:paraId="52B3B32D" w14:textId="77777777" w:rsidR="00BC7B45" w:rsidRPr="00D25E4B" w:rsidRDefault="00BC7B45" w:rsidP="002B5AC8">
            <w:pPr>
              <w:jc w:val="center"/>
              <w:rPr>
                <w:rFonts w:ascii="Times New Roman" w:hAnsi="Times New Roman"/>
                <w:sz w:val="24"/>
                <w:szCs w:val="24"/>
              </w:rPr>
            </w:pPr>
          </w:p>
        </w:tc>
        <w:tc>
          <w:tcPr>
            <w:tcW w:w="567" w:type="dxa"/>
            <w:vAlign w:val="center"/>
          </w:tcPr>
          <w:p w14:paraId="52ED9F69" w14:textId="77777777" w:rsidR="00BC7B45" w:rsidRPr="00D25E4B" w:rsidRDefault="00BC7B45" w:rsidP="002B5AC8">
            <w:pPr>
              <w:jc w:val="center"/>
              <w:rPr>
                <w:rFonts w:ascii="Times New Roman" w:hAnsi="Times New Roman"/>
                <w:sz w:val="24"/>
                <w:szCs w:val="24"/>
              </w:rPr>
            </w:pPr>
          </w:p>
        </w:tc>
        <w:tc>
          <w:tcPr>
            <w:tcW w:w="560" w:type="dxa"/>
            <w:vAlign w:val="center"/>
          </w:tcPr>
          <w:p w14:paraId="010965BA"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7D2B09CC" w14:textId="77777777" w:rsidTr="002B5AC8">
        <w:trPr>
          <w:trHeight w:val="454"/>
        </w:trPr>
        <w:tc>
          <w:tcPr>
            <w:tcW w:w="1087" w:type="dxa"/>
            <w:vAlign w:val="center"/>
          </w:tcPr>
          <w:p w14:paraId="17A3C82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01422676" w14:textId="77777777" w:rsidR="00BC7B45" w:rsidRPr="00D25E4B" w:rsidRDefault="00BC7B45" w:rsidP="002B5AC8">
            <w:pPr>
              <w:rPr>
                <w:rFonts w:ascii="Times New Roman" w:hAnsi="Times New Roman"/>
                <w:sz w:val="24"/>
                <w:szCs w:val="24"/>
              </w:rPr>
            </w:pPr>
            <w:proofErr w:type="spellStart"/>
            <w:r w:rsidRPr="00A7314E">
              <w:rPr>
                <w:rFonts w:ascii="Times New Roman" w:hAnsi="Times New Roman"/>
                <w:color w:val="000000"/>
                <w:sz w:val="24"/>
                <w:szCs w:val="24"/>
              </w:rPr>
              <w:t>Disiplinlerarası</w:t>
            </w:r>
            <w:proofErr w:type="spellEnd"/>
            <w:r w:rsidRPr="00A7314E">
              <w:rPr>
                <w:rFonts w:ascii="Times New Roman" w:hAnsi="Times New Roman"/>
                <w:color w:val="000000"/>
                <w:sz w:val="24"/>
                <w:szCs w:val="24"/>
              </w:rPr>
              <w:t xml:space="preserve"> bakış açısı ve çalışma becerisi kazanarak farklı disiplin alanlarından edindiği bilgileri bir bütün halinde yorumlayarak yeni bilgiler oluşturabilir.</w:t>
            </w:r>
          </w:p>
        </w:tc>
        <w:tc>
          <w:tcPr>
            <w:tcW w:w="567" w:type="dxa"/>
            <w:vAlign w:val="center"/>
          </w:tcPr>
          <w:p w14:paraId="61CA295F" w14:textId="77777777" w:rsidR="00BC7B45" w:rsidRPr="00D25E4B" w:rsidRDefault="00BC7B45" w:rsidP="002B5AC8">
            <w:pPr>
              <w:jc w:val="center"/>
              <w:rPr>
                <w:rFonts w:ascii="Times New Roman" w:hAnsi="Times New Roman"/>
                <w:sz w:val="24"/>
                <w:szCs w:val="24"/>
              </w:rPr>
            </w:pPr>
          </w:p>
        </w:tc>
        <w:tc>
          <w:tcPr>
            <w:tcW w:w="567" w:type="dxa"/>
            <w:vAlign w:val="center"/>
          </w:tcPr>
          <w:p w14:paraId="23A21DAC" w14:textId="77777777" w:rsidR="00BC7B45" w:rsidRPr="00D25E4B" w:rsidRDefault="00BC7B45" w:rsidP="002B5AC8">
            <w:pPr>
              <w:jc w:val="center"/>
              <w:rPr>
                <w:rFonts w:ascii="Times New Roman" w:hAnsi="Times New Roman"/>
                <w:sz w:val="24"/>
                <w:szCs w:val="24"/>
              </w:rPr>
            </w:pPr>
          </w:p>
        </w:tc>
        <w:tc>
          <w:tcPr>
            <w:tcW w:w="567" w:type="dxa"/>
            <w:vAlign w:val="center"/>
          </w:tcPr>
          <w:p w14:paraId="1D590D9A" w14:textId="77777777" w:rsidR="00BC7B45" w:rsidRPr="00D25E4B" w:rsidRDefault="00BC7B45" w:rsidP="002B5AC8">
            <w:pPr>
              <w:jc w:val="center"/>
              <w:rPr>
                <w:rFonts w:ascii="Times New Roman" w:hAnsi="Times New Roman"/>
                <w:sz w:val="24"/>
                <w:szCs w:val="24"/>
              </w:rPr>
            </w:pPr>
          </w:p>
        </w:tc>
        <w:tc>
          <w:tcPr>
            <w:tcW w:w="567" w:type="dxa"/>
            <w:vAlign w:val="center"/>
          </w:tcPr>
          <w:p w14:paraId="7C6B96AC" w14:textId="77777777" w:rsidR="00BC7B45" w:rsidRPr="00D25E4B" w:rsidRDefault="00BC7B45" w:rsidP="002B5AC8">
            <w:pPr>
              <w:jc w:val="center"/>
              <w:rPr>
                <w:rFonts w:ascii="Times New Roman" w:hAnsi="Times New Roman"/>
                <w:sz w:val="24"/>
                <w:szCs w:val="24"/>
              </w:rPr>
            </w:pPr>
          </w:p>
        </w:tc>
        <w:tc>
          <w:tcPr>
            <w:tcW w:w="567" w:type="dxa"/>
            <w:vAlign w:val="center"/>
          </w:tcPr>
          <w:p w14:paraId="46803A7F" w14:textId="77777777" w:rsidR="00BC7B45" w:rsidRPr="00D25E4B" w:rsidRDefault="00BC7B45" w:rsidP="002B5AC8">
            <w:pPr>
              <w:jc w:val="center"/>
              <w:rPr>
                <w:rFonts w:ascii="Times New Roman" w:hAnsi="Times New Roman"/>
                <w:sz w:val="24"/>
                <w:szCs w:val="24"/>
              </w:rPr>
            </w:pPr>
          </w:p>
        </w:tc>
        <w:tc>
          <w:tcPr>
            <w:tcW w:w="560" w:type="dxa"/>
            <w:vAlign w:val="center"/>
          </w:tcPr>
          <w:p w14:paraId="4050F746"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2AD563BA" w14:textId="77777777" w:rsidTr="002B5AC8">
        <w:trPr>
          <w:trHeight w:val="454"/>
        </w:trPr>
        <w:tc>
          <w:tcPr>
            <w:tcW w:w="1087" w:type="dxa"/>
            <w:vAlign w:val="center"/>
          </w:tcPr>
          <w:p w14:paraId="7723E15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3689187B"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 xml:space="preserve">Edindiği ileri düzey bilgi ve kazandığı </w:t>
            </w:r>
            <w:proofErr w:type="gramStart"/>
            <w:r w:rsidRPr="00A7314E">
              <w:rPr>
                <w:rFonts w:ascii="Times New Roman" w:hAnsi="Times New Roman"/>
                <w:color w:val="000000"/>
                <w:sz w:val="24"/>
                <w:szCs w:val="24"/>
              </w:rPr>
              <w:t>vizyonla</w:t>
            </w:r>
            <w:proofErr w:type="gramEnd"/>
            <w:r w:rsidRPr="00A7314E">
              <w:rPr>
                <w:rFonts w:ascii="Times New Roman" w:hAnsi="Times New Roman"/>
                <w:color w:val="000000"/>
                <w:sz w:val="24"/>
                <w:szCs w:val="24"/>
              </w:rPr>
              <w:t>, Deniz Emniyeti ve Güvenliği alanında uzmanlık gerektiren bir çalışmayı bağımsız olarak veya takım çalışması şeklinde yürütebilme, ulusal ve uluslararası projelerde aktif olarak görev alabilme becerisine sahiptir.</w:t>
            </w:r>
          </w:p>
        </w:tc>
        <w:tc>
          <w:tcPr>
            <w:tcW w:w="567" w:type="dxa"/>
            <w:vAlign w:val="center"/>
          </w:tcPr>
          <w:p w14:paraId="447CF7FB" w14:textId="77777777" w:rsidR="00BC7B45" w:rsidRPr="00D25E4B" w:rsidRDefault="00BC7B45" w:rsidP="002B5AC8">
            <w:pPr>
              <w:jc w:val="center"/>
              <w:rPr>
                <w:rFonts w:ascii="Times New Roman" w:hAnsi="Times New Roman"/>
                <w:sz w:val="24"/>
                <w:szCs w:val="24"/>
              </w:rPr>
            </w:pPr>
          </w:p>
        </w:tc>
        <w:tc>
          <w:tcPr>
            <w:tcW w:w="567" w:type="dxa"/>
            <w:vAlign w:val="center"/>
          </w:tcPr>
          <w:p w14:paraId="09423519" w14:textId="77777777" w:rsidR="00BC7B45" w:rsidRPr="00D25E4B" w:rsidRDefault="00BC7B45" w:rsidP="002B5AC8">
            <w:pPr>
              <w:jc w:val="center"/>
              <w:rPr>
                <w:rFonts w:ascii="Times New Roman" w:hAnsi="Times New Roman"/>
                <w:sz w:val="24"/>
                <w:szCs w:val="24"/>
              </w:rPr>
            </w:pPr>
          </w:p>
        </w:tc>
        <w:tc>
          <w:tcPr>
            <w:tcW w:w="567" w:type="dxa"/>
            <w:vAlign w:val="center"/>
          </w:tcPr>
          <w:p w14:paraId="4BFBBC8C" w14:textId="77777777" w:rsidR="00BC7B45" w:rsidRPr="00D25E4B" w:rsidRDefault="00BC7B45" w:rsidP="002B5AC8">
            <w:pPr>
              <w:jc w:val="center"/>
              <w:rPr>
                <w:rFonts w:ascii="Times New Roman" w:hAnsi="Times New Roman"/>
                <w:sz w:val="24"/>
                <w:szCs w:val="24"/>
              </w:rPr>
            </w:pPr>
          </w:p>
        </w:tc>
        <w:tc>
          <w:tcPr>
            <w:tcW w:w="567" w:type="dxa"/>
            <w:vAlign w:val="center"/>
          </w:tcPr>
          <w:p w14:paraId="137D371B" w14:textId="77777777" w:rsidR="00BC7B45" w:rsidRPr="00D25E4B" w:rsidRDefault="00BC7B45" w:rsidP="002B5AC8">
            <w:pPr>
              <w:jc w:val="center"/>
              <w:rPr>
                <w:rFonts w:ascii="Times New Roman" w:hAnsi="Times New Roman"/>
                <w:sz w:val="24"/>
                <w:szCs w:val="24"/>
              </w:rPr>
            </w:pPr>
          </w:p>
        </w:tc>
        <w:tc>
          <w:tcPr>
            <w:tcW w:w="567" w:type="dxa"/>
            <w:vAlign w:val="center"/>
          </w:tcPr>
          <w:p w14:paraId="45B7BE08" w14:textId="77777777" w:rsidR="00BC7B45" w:rsidRPr="00D25E4B" w:rsidRDefault="00BC7B45" w:rsidP="002B5AC8">
            <w:pPr>
              <w:jc w:val="center"/>
              <w:rPr>
                <w:rFonts w:ascii="Times New Roman" w:hAnsi="Times New Roman"/>
                <w:sz w:val="24"/>
                <w:szCs w:val="24"/>
              </w:rPr>
            </w:pPr>
          </w:p>
        </w:tc>
        <w:tc>
          <w:tcPr>
            <w:tcW w:w="560" w:type="dxa"/>
            <w:vAlign w:val="center"/>
          </w:tcPr>
          <w:p w14:paraId="35020DBA"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7A3FFCC3" w14:textId="77777777" w:rsidTr="002B5AC8">
        <w:trPr>
          <w:trHeight w:val="454"/>
        </w:trPr>
        <w:tc>
          <w:tcPr>
            <w:tcW w:w="1087" w:type="dxa"/>
            <w:vAlign w:val="center"/>
          </w:tcPr>
          <w:p w14:paraId="575F912A"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P7</w:t>
            </w:r>
          </w:p>
        </w:tc>
        <w:tc>
          <w:tcPr>
            <w:tcW w:w="5712" w:type="dxa"/>
            <w:vAlign w:val="center"/>
          </w:tcPr>
          <w:p w14:paraId="0850D3C0"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Alanında edindiği uzmanlık düzeyindeki bilgileri etkin bir şekilde yazılı ve sözlü olarak ifade edebilir ve akademik kurallara uygun bilimsel eserler hazırlayabilir.</w:t>
            </w:r>
          </w:p>
        </w:tc>
        <w:tc>
          <w:tcPr>
            <w:tcW w:w="567" w:type="dxa"/>
            <w:vAlign w:val="center"/>
          </w:tcPr>
          <w:p w14:paraId="1FD817E9" w14:textId="77777777" w:rsidR="00BC7B45" w:rsidRPr="00D25E4B" w:rsidRDefault="00BC7B45" w:rsidP="002B5AC8">
            <w:pPr>
              <w:jc w:val="center"/>
              <w:rPr>
                <w:rFonts w:ascii="Times New Roman" w:hAnsi="Times New Roman"/>
                <w:sz w:val="24"/>
                <w:szCs w:val="24"/>
              </w:rPr>
            </w:pPr>
          </w:p>
        </w:tc>
        <w:tc>
          <w:tcPr>
            <w:tcW w:w="567" w:type="dxa"/>
            <w:vAlign w:val="center"/>
          </w:tcPr>
          <w:p w14:paraId="401A1119" w14:textId="77777777" w:rsidR="00BC7B45" w:rsidRPr="00D25E4B" w:rsidRDefault="00BC7B45" w:rsidP="002B5AC8">
            <w:pPr>
              <w:jc w:val="center"/>
              <w:rPr>
                <w:rFonts w:ascii="Times New Roman" w:hAnsi="Times New Roman"/>
                <w:sz w:val="24"/>
                <w:szCs w:val="24"/>
              </w:rPr>
            </w:pPr>
          </w:p>
        </w:tc>
        <w:tc>
          <w:tcPr>
            <w:tcW w:w="567" w:type="dxa"/>
            <w:vAlign w:val="center"/>
          </w:tcPr>
          <w:p w14:paraId="430EC28D" w14:textId="77777777" w:rsidR="00BC7B45" w:rsidRPr="00D25E4B" w:rsidRDefault="00BC7B45" w:rsidP="002B5AC8">
            <w:pPr>
              <w:jc w:val="center"/>
              <w:rPr>
                <w:rFonts w:ascii="Times New Roman" w:hAnsi="Times New Roman"/>
                <w:sz w:val="24"/>
                <w:szCs w:val="24"/>
              </w:rPr>
            </w:pPr>
          </w:p>
        </w:tc>
        <w:tc>
          <w:tcPr>
            <w:tcW w:w="567" w:type="dxa"/>
            <w:vAlign w:val="center"/>
          </w:tcPr>
          <w:p w14:paraId="284A663A" w14:textId="77777777" w:rsidR="00BC7B45" w:rsidRPr="00D25E4B" w:rsidRDefault="00BC7B45" w:rsidP="002B5AC8">
            <w:pPr>
              <w:jc w:val="center"/>
              <w:rPr>
                <w:rFonts w:ascii="Times New Roman" w:hAnsi="Times New Roman"/>
                <w:sz w:val="24"/>
                <w:szCs w:val="24"/>
              </w:rPr>
            </w:pPr>
          </w:p>
        </w:tc>
        <w:tc>
          <w:tcPr>
            <w:tcW w:w="567" w:type="dxa"/>
            <w:vAlign w:val="center"/>
          </w:tcPr>
          <w:p w14:paraId="49409217" w14:textId="77777777" w:rsidR="00BC7B45" w:rsidRPr="00D25E4B" w:rsidRDefault="00BC7B45" w:rsidP="002B5AC8">
            <w:pPr>
              <w:jc w:val="center"/>
              <w:rPr>
                <w:rFonts w:ascii="Times New Roman" w:hAnsi="Times New Roman"/>
                <w:sz w:val="24"/>
                <w:szCs w:val="24"/>
              </w:rPr>
            </w:pPr>
          </w:p>
        </w:tc>
        <w:tc>
          <w:tcPr>
            <w:tcW w:w="560" w:type="dxa"/>
            <w:vAlign w:val="center"/>
          </w:tcPr>
          <w:p w14:paraId="4D316016"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4E8B8472" w14:textId="77777777" w:rsidTr="002B5AC8">
        <w:trPr>
          <w:trHeight w:val="454"/>
        </w:trPr>
        <w:tc>
          <w:tcPr>
            <w:tcW w:w="1087" w:type="dxa"/>
            <w:vAlign w:val="center"/>
          </w:tcPr>
          <w:p w14:paraId="03D0BDB4"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7A0A556A"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Araştırma yapabilme, güncel konuları takip edebilme, bilimsel verileri kullanabilme, analiz edebilme, sonuç çıkarabilme ve uygulayabilme becerisine sahiptir.</w:t>
            </w:r>
          </w:p>
        </w:tc>
        <w:tc>
          <w:tcPr>
            <w:tcW w:w="567" w:type="dxa"/>
            <w:vAlign w:val="center"/>
          </w:tcPr>
          <w:p w14:paraId="797BB818" w14:textId="77777777" w:rsidR="00BC7B45" w:rsidRPr="00D25E4B" w:rsidRDefault="00BC7B45" w:rsidP="002B5AC8">
            <w:pPr>
              <w:jc w:val="center"/>
              <w:rPr>
                <w:rFonts w:ascii="Times New Roman" w:hAnsi="Times New Roman"/>
                <w:sz w:val="24"/>
                <w:szCs w:val="24"/>
              </w:rPr>
            </w:pPr>
          </w:p>
        </w:tc>
        <w:tc>
          <w:tcPr>
            <w:tcW w:w="567" w:type="dxa"/>
            <w:vAlign w:val="center"/>
          </w:tcPr>
          <w:p w14:paraId="1A5262D6" w14:textId="77777777" w:rsidR="00BC7B45" w:rsidRPr="00D25E4B" w:rsidRDefault="00BC7B45" w:rsidP="002B5AC8">
            <w:pPr>
              <w:jc w:val="center"/>
              <w:rPr>
                <w:rFonts w:ascii="Times New Roman" w:hAnsi="Times New Roman"/>
                <w:sz w:val="24"/>
                <w:szCs w:val="24"/>
              </w:rPr>
            </w:pPr>
          </w:p>
        </w:tc>
        <w:tc>
          <w:tcPr>
            <w:tcW w:w="567" w:type="dxa"/>
            <w:vAlign w:val="center"/>
          </w:tcPr>
          <w:p w14:paraId="65A677CB" w14:textId="77777777" w:rsidR="00BC7B45" w:rsidRPr="00D25E4B" w:rsidRDefault="00BC7B45" w:rsidP="002B5AC8">
            <w:pPr>
              <w:jc w:val="center"/>
              <w:rPr>
                <w:rFonts w:ascii="Times New Roman" w:hAnsi="Times New Roman"/>
                <w:sz w:val="24"/>
                <w:szCs w:val="24"/>
              </w:rPr>
            </w:pPr>
          </w:p>
        </w:tc>
        <w:tc>
          <w:tcPr>
            <w:tcW w:w="567" w:type="dxa"/>
            <w:vAlign w:val="center"/>
          </w:tcPr>
          <w:p w14:paraId="3E4E8E99" w14:textId="77777777" w:rsidR="00BC7B45" w:rsidRPr="00D25E4B" w:rsidRDefault="00BC7B45" w:rsidP="002B5AC8">
            <w:pPr>
              <w:jc w:val="center"/>
              <w:rPr>
                <w:rFonts w:ascii="Times New Roman" w:hAnsi="Times New Roman"/>
                <w:sz w:val="24"/>
                <w:szCs w:val="24"/>
              </w:rPr>
            </w:pPr>
          </w:p>
        </w:tc>
        <w:tc>
          <w:tcPr>
            <w:tcW w:w="567" w:type="dxa"/>
            <w:vAlign w:val="center"/>
          </w:tcPr>
          <w:p w14:paraId="66C153FA" w14:textId="77777777" w:rsidR="00BC7B45" w:rsidRPr="00D25E4B" w:rsidRDefault="00BC7B45" w:rsidP="002B5AC8">
            <w:pPr>
              <w:jc w:val="center"/>
              <w:rPr>
                <w:rFonts w:ascii="Times New Roman" w:hAnsi="Times New Roman"/>
                <w:sz w:val="24"/>
                <w:szCs w:val="24"/>
              </w:rPr>
            </w:pPr>
          </w:p>
        </w:tc>
        <w:tc>
          <w:tcPr>
            <w:tcW w:w="560" w:type="dxa"/>
            <w:vAlign w:val="center"/>
          </w:tcPr>
          <w:p w14:paraId="21BF9A34"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659011FB" w14:textId="77777777" w:rsidTr="002B5AC8">
        <w:trPr>
          <w:trHeight w:val="454"/>
        </w:trPr>
        <w:tc>
          <w:tcPr>
            <w:tcW w:w="1087" w:type="dxa"/>
            <w:vAlign w:val="center"/>
          </w:tcPr>
          <w:p w14:paraId="5964F529"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P9</w:t>
            </w:r>
          </w:p>
        </w:tc>
        <w:tc>
          <w:tcPr>
            <w:tcW w:w="5712" w:type="dxa"/>
            <w:vAlign w:val="center"/>
          </w:tcPr>
          <w:p w14:paraId="111E0761"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Herhangi bir kriz durumunda, sorunların çözümlenmesinde liderlik yapabilme, çözüm yaklaşımları geliştirebilme ve sorumluluk alabilme becerilerine sahiptir.</w:t>
            </w:r>
          </w:p>
        </w:tc>
        <w:tc>
          <w:tcPr>
            <w:tcW w:w="567" w:type="dxa"/>
            <w:vAlign w:val="center"/>
          </w:tcPr>
          <w:p w14:paraId="480DD3C7" w14:textId="77777777" w:rsidR="00BC7B45" w:rsidRPr="00D25E4B" w:rsidRDefault="00BC7B45" w:rsidP="002B5AC8">
            <w:pPr>
              <w:jc w:val="center"/>
              <w:rPr>
                <w:rFonts w:ascii="Times New Roman" w:hAnsi="Times New Roman"/>
                <w:sz w:val="24"/>
                <w:szCs w:val="24"/>
              </w:rPr>
            </w:pPr>
          </w:p>
        </w:tc>
        <w:tc>
          <w:tcPr>
            <w:tcW w:w="567" w:type="dxa"/>
            <w:vAlign w:val="center"/>
          </w:tcPr>
          <w:p w14:paraId="55825454" w14:textId="77777777" w:rsidR="00BC7B45" w:rsidRPr="00D25E4B" w:rsidRDefault="00BC7B45" w:rsidP="002B5AC8">
            <w:pPr>
              <w:jc w:val="center"/>
              <w:rPr>
                <w:rFonts w:ascii="Times New Roman" w:hAnsi="Times New Roman"/>
                <w:sz w:val="24"/>
                <w:szCs w:val="24"/>
              </w:rPr>
            </w:pPr>
          </w:p>
        </w:tc>
        <w:tc>
          <w:tcPr>
            <w:tcW w:w="567" w:type="dxa"/>
            <w:vAlign w:val="center"/>
          </w:tcPr>
          <w:p w14:paraId="03EA0EF5" w14:textId="77777777" w:rsidR="00BC7B45" w:rsidRPr="00D25E4B" w:rsidRDefault="00BC7B45" w:rsidP="002B5AC8">
            <w:pPr>
              <w:jc w:val="center"/>
              <w:rPr>
                <w:rFonts w:ascii="Times New Roman" w:hAnsi="Times New Roman"/>
                <w:sz w:val="24"/>
                <w:szCs w:val="24"/>
              </w:rPr>
            </w:pPr>
          </w:p>
        </w:tc>
        <w:tc>
          <w:tcPr>
            <w:tcW w:w="567" w:type="dxa"/>
            <w:vAlign w:val="center"/>
          </w:tcPr>
          <w:p w14:paraId="454C8AD2" w14:textId="77777777" w:rsidR="00BC7B45" w:rsidRPr="00D25E4B" w:rsidRDefault="00BC7B45" w:rsidP="002B5AC8">
            <w:pPr>
              <w:jc w:val="center"/>
              <w:rPr>
                <w:rFonts w:ascii="Times New Roman" w:hAnsi="Times New Roman"/>
                <w:sz w:val="24"/>
                <w:szCs w:val="24"/>
              </w:rPr>
            </w:pPr>
          </w:p>
        </w:tc>
        <w:tc>
          <w:tcPr>
            <w:tcW w:w="567" w:type="dxa"/>
            <w:vAlign w:val="center"/>
          </w:tcPr>
          <w:p w14:paraId="24766E83" w14:textId="77777777" w:rsidR="00BC7B45" w:rsidRPr="00D25E4B" w:rsidRDefault="00BC7B45" w:rsidP="002B5AC8">
            <w:pPr>
              <w:jc w:val="center"/>
              <w:rPr>
                <w:rFonts w:ascii="Times New Roman" w:hAnsi="Times New Roman"/>
                <w:sz w:val="24"/>
                <w:szCs w:val="24"/>
              </w:rPr>
            </w:pPr>
          </w:p>
        </w:tc>
        <w:tc>
          <w:tcPr>
            <w:tcW w:w="560" w:type="dxa"/>
            <w:vAlign w:val="center"/>
          </w:tcPr>
          <w:p w14:paraId="6E7A515B"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bl>
    <w:p w14:paraId="630EC92F" w14:textId="77777777" w:rsidR="00BC7B45" w:rsidRDefault="00BC7B45" w:rsidP="00BC7B45">
      <w:pPr>
        <w:rPr>
          <w:rFonts w:ascii="Times New Roman" w:hAnsi="Times New Roman"/>
        </w:rPr>
      </w:pPr>
    </w:p>
    <w:p w14:paraId="49490BB5" w14:textId="77777777" w:rsidR="00BC7B45" w:rsidRPr="00CA51A2" w:rsidRDefault="00BC7B45" w:rsidP="00BC7B45">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BC7B45" w14:paraId="6CCD6242" w14:textId="77777777" w:rsidTr="002B5AC8">
        <w:trPr>
          <w:trHeight w:val="454"/>
        </w:trPr>
        <w:tc>
          <w:tcPr>
            <w:tcW w:w="1198" w:type="dxa"/>
            <w:vAlign w:val="center"/>
          </w:tcPr>
          <w:p w14:paraId="1252ED5B"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1268844B" w14:textId="77777777" w:rsidR="00BC7B45" w:rsidRPr="00D25E4B" w:rsidRDefault="00BC7B45" w:rsidP="002B5AC8">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4EA7E89E"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1A93D828"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34D83971"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662085C1"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08B837ED"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1E46276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P7</w:t>
            </w:r>
          </w:p>
        </w:tc>
        <w:tc>
          <w:tcPr>
            <w:tcW w:w="879" w:type="dxa"/>
            <w:vAlign w:val="center"/>
          </w:tcPr>
          <w:p w14:paraId="0462B659"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P8</w:t>
            </w:r>
          </w:p>
        </w:tc>
        <w:tc>
          <w:tcPr>
            <w:tcW w:w="879" w:type="dxa"/>
            <w:vAlign w:val="center"/>
          </w:tcPr>
          <w:p w14:paraId="59FA2795"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P9</w:t>
            </w:r>
          </w:p>
        </w:tc>
      </w:tr>
      <w:tr w:rsidR="00BC7B45" w14:paraId="0EDF7247" w14:textId="77777777" w:rsidTr="002B5AC8">
        <w:trPr>
          <w:trHeight w:val="454"/>
        </w:trPr>
        <w:tc>
          <w:tcPr>
            <w:tcW w:w="1198" w:type="dxa"/>
            <w:vAlign w:val="center"/>
          </w:tcPr>
          <w:p w14:paraId="1E3F63BB"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00E1CA3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116515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03ADEB5"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6D7E8704"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A0E865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A437578"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58FE3E3B"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2CA63BC5"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004FC259"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78849CB8" w14:textId="77777777" w:rsidTr="002B5AC8">
        <w:trPr>
          <w:trHeight w:val="454"/>
        </w:trPr>
        <w:tc>
          <w:tcPr>
            <w:tcW w:w="1198" w:type="dxa"/>
            <w:vAlign w:val="center"/>
          </w:tcPr>
          <w:p w14:paraId="2D2FCC2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1DB7215B"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1587666B"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670DFDB"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334884E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01ED86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3A5FA188"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01C4C344"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7483B5EE"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7BE76E6F"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66E82343" w14:textId="77777777" w:rsidTr="002B5AC8">
        <w:trPr>
          <w:trHeight w:val="454"/>
        </w:trPr>
        <w:tc>
          <w:tcPr>
            <w:tcW w:w="1198" w:type="dxa"/>
            <w:vAlign w:val="center"/>
          </w:tcPr>
          <w:p w14:paraId="127D3D8D"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69AF03B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A2D835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3F14FCA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32E1865"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3A6AA03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7919A2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17D29B4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059C1B5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50D06CBB"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3734611A" w14:textId="77777777" w:rsidTr="002B5AC8">
        <w:trPr>
          <w:trHeight w:val="454"/>
        </w:trPr>
        <w:tc>
          <w:tcPr>
            <w:tcW w:w="1198" w:type="dxa"/>
            <w:vAlign w:val="center"/>
          </w:tcPr>
          <w:p w14:paraId="729DBFAB"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28CEE66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469CAD2"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996A61F"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36F9FD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1C53FE3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5D4CF27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6BFF126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3370E7D5"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0D7AB312"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7F3A2B13" w14:textId="77777777" w:rsidTr="002B5AC8">
        <w:trPr>
          <w:trHeight w:val="454"/>
        </w:trPr>
        <w:tc>
          <w:tcPr>
            <w:tcW w:w="1198" w:type="dxa"/>
            <w:vAlign w:val="center"/>
          </w:tcPr>
          <w:p w14:paraId="6F7DF8AF"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4EBA5466"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5D44AC96"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E9DE709"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AB5175D"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104E357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366A2B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337C7FE6"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4A437059"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1839DF59"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60B0ED31" w14:textId="77777777" w:rsidTr="002B5AC8">
        <w:trPr>
          <w:trHeight w:val="454"/>
        </w:trPr>
        <w:tc>
          <w:tcPr>
            <w:tcW w:w="1198" w:type="dxa"/>
            <w:vAlign w:val="center"/>
          </w:tcPr>
          <w:p w14:paraId="75937E9F"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366D8A6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362856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15A3A16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41747524"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BBEB5CE"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4E515D8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227CE426"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2C4947D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1254F7BE"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2CE6E126" w14:textId="77777777" w:rsidTr="002B5AC8">
        <w:trPr>
          <w:trHeight w:val="454"/>
        </w:trPr>
        <w:tc>
          <w:tcPr>
            <w:tcW w:w="1198" w:type="dxa"/>
            <w:vAlign w:val="center"/>
          </w:tcPr>
          <w:p w14:paraId="7E886157"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Ö7</w:t>
            </w:r>
          </w:p>
        </w:tc>
        <w:tc>
          <w:tcPr>
            <w:tcW w:w="1029" w:type="dxa"/>
            <w:vAlign w:val="center"/>
          </w:tcPr>
          <w:p w14:paraId="510B401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37A59096"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65A89E1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10C68D4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C26FFB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6F2BD86E"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001AD778"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20C8D27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533ED7B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63794176" w14:textId="77777777" w:rsidTr="002B5AC8">
        <w:trPr>
          <w:trHeight w:val="454"/>
        </w:trPr>
        <w:tc>
          <w:tcPr>
            <w:tcW w:w="1198" w:type="dxa"/>
            <w:vAlign w:val="center"/>
          </w:tcPr>
          <w:p w14:paraId="30583BD5"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Ö8</w:t>
            </w:r>
          </w:p>
        </w:tc>
        <w:tc>
          <w:tcPr>
            <w:tcW w:w="1029" w:type="dxa"/>
            <w:vAlign w:val="center"/>
          </w:tcPr>
          <w:p w14:paraId="43FC29B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3BD9AC1F"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8ACFC2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F52244F"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5D47B0C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254D5F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2BA08C18"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492B2CC4"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18612FF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452AFAE7" w14:textId="77777777" w:rsidTr="002B5AC8">
        <w:trPr>
          <w:trHeight w:val="454"/>
        </w:trPr>
        <w:tc>
          <w:tcPr>
            <w:tcW w:w="1198" w:type="dxa"/>
            <w:vAlign w:val="center"/>
          </w:tcPr>
          <w:p w14:paraId="3DD130F2"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Ö9</w:t>
            </w:r>
          </w:p>
        </w:tc>
        <w:tc>
          <w:tcPr>
            <w:tcW w:w="1029" w:type="dxa"/>
            <w:vAlign w:val="center"/>
          </w:tcPr>
          <w:p w14:paraId="1D4F8F08"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102ED49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6F9E5E8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99E1BD2"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319DFD9D"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15173DF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37B0DC9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170C292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4892DCB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4C615445" w14:textId="77777777" w:rsidTr="002B5AC8">
        <w:trPr>
          <w:trHeight w:val="454"/>
        </w:trPr>
        <w:tc>
          <w:tcPr>
            <w:tcW w:w="1198" w:type="dxa"/>
            <w:vAlign w:val="center"/>
          </w:tcPr>
          <w:p w14:paraId="1CE84B42"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Ö10</w:t>
            </w:r>
          </w:p>
        </w:tc>
        <w:tc>
          <w:tcPr>
            <w:tcW w:w="1029" w:type="dxa"/>
            <w:vAlign w:val="center"/>
          </w:tcPr>
          <w:p w14:paraId="169BE69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5E8F60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532807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D766775"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426BEFBC"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41D8DF6E"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38005A86"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009D9F2D"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39F0225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29C474A2" w14:textId="77777777" w:rsidTr="002B5AC8">
        <w:trPr>
          <w:trHeight w:val="454"/>
        </w:trPr>
        <w:tc>
          <w:tcPr>
            <w:tcW w:w="1198" w:type="dxa"/>
            <w:vAlign w:val="center"/>
          </w:tcPr>
          <w:p w14:paraId="4CEAAE0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Ö11</w:t>
            </w:r>
          </w:p>
        </w:tc>
        <w:tc>
          <w:tcPr>
            <w:tcW w:w="1029" w:type="dxa"/>
            <w:vAlign w:val="center"/>
          </w:tcPr>
          <w:p w14:paraId="622285D9"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6175D116"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FE33179"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49EDF228"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486FC478"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02D10491"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27A8E16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14DC0523"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57BDDC97"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r w:rsidR="00BC7B45" w14:paraId="00569F83" w14:textId="77777777" w:rsidTr="002B5AC8">
        <w:trPr>
          <w:trHeight w:val="454"/>
        </w:trPr>
        <w:tc>
          <w:tcPr>
            <w:tcW w:w="1198" w:type="dxa"/>
            <w:vAlign w:val="center"/>
          </w:tcPr>
          <w:p w14:paraId="70BB3447"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Ö12</w:t>
            </w:r>
          </w:p>
        </w:tc>
        <w:tc>
          <w:tcPr>
            <w:tcW w:w="1029" w:type="dxa"/>
            <w:vAlign w:val="center"/>
          </w:tcPr>
          <w:p w14:paraId="58D1884B"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96692DD"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6F1D1E85"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4B28C66F"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76515C60"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1029" w:type="dxa"/>
            <w:vAlign w:val="center"/>
          </w:tcPr>
          <w:p w14:paraId="2A51B6B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956" w:type="dxa"/>
            <w:vAlign w:val="center"/>
          </w:tcPr>
          <w:p w14:paraId="1BDBCE1F"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5A7F38DA"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c>
          <w:tcPr>
            <w:tcW w:w="879" w:type="dxa"/>
            <w:vAlign w:val="center"/>
          </w:tcPr>
          <w:p w14:paraId="5DB4E8DF" w14:textId="77777777" w:rsidR="00BC7B45" w:rsidRPr="00716FED" w:rsidRDefault="00BC7B45" w:rsidP="002B5AC8">
            <w:pPr>
              <w:jc w:val="center"/>
              <w:rPr>
                <w:rFonts w:ascii="Times New Roman" w:hAnsi="Times New Roman"/>
                <w:sz w:val="24"/>
                <w:szCs w:val="24"/>
              </w:rPr>
            </w:pPr>
            <w:r w:rsidRPr="00716FED">
              <w:rPr>
                <w:rFonts w:ascii="Times New Roman" w:hAnsi="Times New Roman"/>
                <w:sz w:val="24"/>
                <w:szCs w:val="24"/>
              </w:rPr>
              <w:t>5</w:t>
            </w:r>
          </w:p>
        </w:tc>
      </w:tr>
    </w:tbl>
    <w:p w14:paraId="163218AB" w14:textId="77777777" w:rsidR="00BC7B45" w:rsidRDefault="00BC7B45" w:rsidP="00BC7B45">
      <w:pPr>
        <w:rPr>
          <w:rFonts w:ascii="Times New Roman" w:hAnsi="Times New Roman"/>
          <w:b/>
          <w:sz w:val="24"/>
          <w:szCs w:val="24"/>
        </w:rPr>
      </w:pPr>
    </w:p>
    <w:p w14:paraId="1AE914D1" w14:textId="77777777" w:rsidR="00BC7B45" w:rsidRPr="00CA51A2" w:rsidRDefault="00BC7B45" w:rsidP="00BC7B45">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7AD05CB6" w14:textId="77777777" w:rsidR="00BC7B45" w:rsidRDefault="00BC7B45" w:rsidP="00BC7B45">
      <w:pPr>
        <w:rPr>
          <w:rFonts w:ascii="Times New Roman" w:hAnsi="Times New Roman"/>
        </w:rPr>
      </w:pPr>
    </w:p>
    <w:p w14:paraId="2681ACC7" w14:textId="77777777" w:rsidR="00BC7B45" w:rsidRDefault="00BC7B45" w:rsidP="00BC7B45">
      <w:pPr>
        <w:rPr>
          <w:rFonts w:ascii="Times New Roman" w:hAnsi="Times New Roman"/>
        </w:rPr>
      </w:pPr>
    </w:p>
    <w:p w14:paraId="57CE0F1B" w14:textId="77777777" w:rsidR="00BC7B45" w:rsidRPr="00212404" w:rsidRDefault="00BC7B45" w:rsidP="00BC7B45">
      <w:pPr>
        <w:rPr>
          <w:rFonts w:ascii="Times New Roman" w:hAnsi="Times New Roman"/>
          <w:b/>
        </w:rPr>
      </w:pPr>
      <w:proofErr w:type="spellStart"/>
      <w:r>
        <w:rPr>
          <w:rFonts w:ascii="Times New Roman" w:hAnsi="Times New Roman"/>
          <w:b/>
        </w:rPr>
        <w:t>Prof.Dr</w:t>
      </w:r>
      <w:proofErr w:type="spellEnd"/>
      <w:r>
        <w:rPr>
          <w:rFonts w:ascii="Times New Roman" w:hAnsi="Times New Roman"/>
          <w:b/>
        </w:rPr>
        <w:t>. Şahin KARASAR</w:t>
      </w:r>
    </w:p>
    <w:p w14:paraId="17265D39" w14:textId="77777777" w:rsidR="00BC7B45" w:rsidRDefault="00BC7B45" w:rsidP="00BC7B45">
      <w:pPr>
        <w:jc w:val="center"/>
        <w:rPr>
          <w:rFonts w:ascii="Times New Roman" w:hAnsi="Times New Roman"/>
          <w:b/>
        </w:rPr>
      </w:pPr>
    </w:p>
    <w:p w14:paraId="35D30217" w14:textId="77777777" w:rsidR="00BC7B45" w:rsidRDefault="00BC7B45" w:rsidP="00BC7B45">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7B03F089" w14:textId="77777777" w:rsidR="00BC7B45" w:rsidRPr="00632F36" w:rsidRDefault="00BC7B45" w:rsidP="00BC7B45">
      <w:pPr>
        <w:jc w:val="center"/>
        <w:rPr>
          <w:rFonts w:ascii="Times New Roman" w:hAnsi="Times New Roman"/>
          <w:b/>
        </w:rPr>
      </w:pPr>
      <w:r>
        <w:rPr>
          <w:rFonts w:ascii="Times New Roman" w:hAnsi="Times New Roman"/>
          <w:b/>
        </w:rPr>
        <w:t>(İmza)</w:t>
      </w:r>
    </w:p>
    <w:p w14:paraId="612FC336" w14:textId="77777777" w:rsidR="00BC7B45" w:rsidRPr="0016223A" w:rsidRDefault="00BC7B45" w:rsidP="00BC7B45">
      <w:pPr>
        <w:jc w:val="center"/>
        <w:rPr>
          <w:rFonts w:ascii="Times New Roman" w:hAnsi="Times New Roman"/>
          <w:b/>
          <w:sz w:val="24"/>
          <w:szCs w:val="24"/>
        </w:rPr>
      </w:pPr>
      <w:proofErr w:type="spellStart"/>
      <w:r w:rsidRPr="0016223A">
        <w:rPr>
          <w:rFonts w:ascii="Times New Roman" w:hAnsi="Times New Roman"/>
          <w:b/>
          <w:sz w:val="24"/>
          <w:szCs w:val="24"/>
        </w:rPr>
        <w:t>Öğr</w:t>
      </w:r>
      <w:proofErr w:type="spellEnd"/>
      <w:r w:rsidRPr="0016223A">
        <w:rPr>
          <w:rFonts w:ascii="Times New Roman" w:hAnsi="Times New Roman"/>
          <w:b/>
          <w:sz w:val="24"/>
          <w:szCs w:val="24"/>
        </w:rPr>
        <w:t>. Gör.</w:t>
      </w:r>
      <w:r>
        <w:rPr>
          <w:rFonts w:ascii="Times New Roman" w:hAnsi="Times New Roman"/>
          <w:b/>
          <w:sz w:val="24"/>
          <w:szCs w:val="24"/>
        </w:rPr>
        <w:t xml:space="preserve"> Dr.</w:t>
      </w:r>
      <w:r w:rsidRPr="0016223A">
        <w:rPr>
          <w:rFonts w:ascii="Times New Roman" w:hAnsi="Times New Roman"/>
          <w:b/>
          <w:sz w:val="24"/>
          <w:szCs w:val="24"/>
        </w:rPr>
        <w:t xml:space="preserve"> Umut SÖNMEZ</w:t>
      </w:r>
    </w:p>
    <w:p w14:paraId="0060C9CF" w14:textId="77777777" w:rsidR="00BC7B45" w:rsidRPr="0016223A" w:rsidRDefault="00BC7B45" w:rsidP="00BC7B45">
      <w:pPr>
        <w:jc w:val="center"/>
        <w:rPr>
          <w:rFonts w:ascii="Times New Roman" w:hAnsi="Times New Roman"/>
          <w:b/>
          <w:sz w:val="24"/>
          <w:szCs w:val="24"/>
        </w:rPr>
      </w:pPr>
      <w:proofErr w:type="spellStart"/>
      <w:proofErr w:type="gramStart"/>
      <w:r w:rsidRPr="0016223A">
        <w:rPr>
          <w:rFonts w:ascii="Times New Roman" w:hAnsi="Times New Roman"/>
          <w:b/>
          <w:sz w:val="24"/>
          <w:szCs w:val="24"/>
        </w:rPr>
        <w:t>SG.</w:t>
      </w:r>
      <w:r>
        <w:rPr>
          <w:rFonts w:ascii="Times New Roman" w:hAnsi="Times New Roman"/>
          <w:b/>
          <w:sz w:val="24"/>
          <w:szCs w:val="24"/>
        </w:rPr>
        <w:t>Alb</w:t>
      </w:r>
      <w:proofErr w:type="spellEnd"/>
      <w:proofErr w:type="gramEnd"/>
      <w:r w:rsidRPr="0016223A">
        <w:rPr>
          <w:rFonts w:ascii="Times New Roman" w:hAnsi="Times New Roman"/>
          <w:b/>
          <w:sz w:val="24"/>
          <w:szCs w:val="24"/>
        </w:rPr>
        <w:t>.</w:t>
      </w:r>
    </w:p>
    <w:p w14:paraId="1C2ABFDA" w14:textId="3807EB3B" w:rsidR="00BC7B45" w:rsidRDefault="00BC7B45" w:rsidP="00BC7B45">
      <w:pPr>
        <w:jc w:val="center"/>
        <w:rPr>
          <w:rFonts w:ascii="Times New Roman" w:hAnsi="Times New Roman"/>
          <w:b/>
          <w:sz w:val="24"/>
          <w:szCs w:val="24"/>
        </w:rPr>
      </w:pPr>
      <w:r w:rsidRPr="0016223A">
        <w:rPr>
          <w:rFonts w:ascii="Times New Roman" w:hAnsi="Times New Roman"/>
          <w:b/>
          <w:sz w:val="24"/>
          <w:szCs w:val="24"/>
        </w:rPr>
        <w:t>Deniz Emniyeti ve Güvenliği Anabilim Dalı Başkanı</w:t>
      </w:r>
    </w:p>
    <w:p w14:paraId="22D8179E" w14:textId="77777777" w:rsidR="00BC7B45" w:rsidRDefault="00BC7B45">
      <w:pPr>
        <w:rPr>
          <w:rFonts w:ascii="Times New Roman" w:hAnsi="Times New Roman"/>
          <w:b/>
          <w:sz w:val="24"/>
          <w:szCs w:val="24"/>
        </w:rPr>
      </w:pPr>
      <w:r>
        <w:rPr>
          <w:rFonts w:ascii="Times New Roman" w:hAnsi="Times New Roman"/>
          <w:b/>
          <w:sz w:val="24"/>
          <w:szCs w:val="24"/>
        </w:rPr>
        <w:br w:type="page"/>
      </w:r>
    </w:p>
    <w:p w14:paraId="027C16C9"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01D4A">
        <w:rPr>
          <w:rFonts w:ascii="Times New Roman" w:hAnsi="Times New Roman"/>
          <w:b/>
          <w:sz w:val="24"/>
          <w:szCs w:val="24"/>
        </w:rPr>
        <w:t>DEG512</w:t>
      </w:r>
      <w:r>
        <w:rPr>
          <w:rFonts w:ascii="Times New Roman" w:hAnsi="Times New Roman"/>
          <w:b/>
          <w:sz w:val="24"/>
          <w:szCs w:val="24"/>
        </w:rPr>
        <w:t>/</w:t>
      </w:r>
      <w:r w:rsidRPr="00F11173">
        <w:rPr>
          <w:rFonts w:ascii="Times New Roman" w:hAnsi="Times New Roman"/>
          <w:b/>
          <w:sz w:val="24"/>
          <w:szCs w:val="24"/>
        </w:rPr>
        <w:t>Türkiye'nin Deniz Güvenliği Sorunları</w:t>
      </w:r>
    </w:p>
    <w:p w14:paraId="6D82DE5B"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53A94">
        <w:rPr>
          <w:rFonts w:ascii="Times New Roman" w:hAnsi="Times New Roman"/>
          <w:sz w:val="24"/>
          <w:szCs w:val="24"/>
        </w:rPr>
        <w:t>Türkçe</w:t>
      </w:r>
    </w:p>
    <w:p w14:paraId="509931E3"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21460">
        <w:rPr>
          <w:rFonts w:ascii="Times New Roman" w:hAnsi="Times New Roman"/>
          <w:sz w:val="24"/>
          <w:szCs w:val="24"/>
        </w:rPr>
        <w:t xml:space="preserve">Dersin amacı, ilgili programa devam eden yüksek lisans öğrencilerinin uluslararası deniz hukuku ile ilgili temel kavramları, </w:t>
      </w:r>
      <w:r>
        <w:rPr>
          <w:rFonts w:ascii="Times New Roman" w:hAnsi="Times New Roman"/>
          <w:sz w:val="24"/>
          <w:szCs w:val="24"/>
        </w:rPr>
        <w:t>Türkiye’nin deniz yetki alanlarıyla ilgili güncel meselelerini öğrenmelerini sağlamaktır</w:t>
      </w:r>
      <w:r w:rsidRPr="00721460">
        <w:rPr>
          <w:rFonts w:ascii="Times New Roman" w:hAnsi="Times New Roman"/>
          <w:sz w:val="24"/>
          <w:szCs w:val="24"/>
        </w:rPr>
        <w:t xml:space="preserve">. Ders kapsamında öğrenciler devletlerin denizlerde sahip olduğu hakları uluslararası hukuk kapsamında öğrenerek, </w:t>
      </w:r>
      <w:r>
        <w:rPr>
          <w:rFonts w:ascii="Times New Roman" w:hAnsi="Times New Roman"/>
          <w:sz w:val="24"/>
          <w:szCs w:val="24"/>
        </w:rPr>
        <w:t>Türkiye’nin deniz güvenliği sorunları</w:t>
      </w:r>
      <w:r w:rsidRPr="00721460">
        <w:rPr>
          <w:rFonts w:ascii="Times New Roman" w:hAnsi="Times New Roman"/>
          <w:sz w:val="24"/>
          <w:szCs w:val="24"/>
        </w:rPr>
        <w:t xml:space="preserve"> konusunda yetkinlik kazanacaklardır.</w:t>
      </w:r>
    </w:p>
    <w:p w14:paraId="201BA05E"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53A94">
        <w:rPr>
          <w:rFonts w:ascii="Times New Roman" w:hAnsi="Times New Roman"/>
          <w:sz w:val="24"/>
          <w:szCs w:val="24"/>
        </w:rPr>
        <w:t>Yüksek Lisans</w:t>
      </w:r>
    </w:p>
    <w:p w14:paraId="5EE3F3E3" w14:textId="77777777" w:rsidR="00BC7B45" w:rsidRDefault="00BC7B45" w:rsidP="00BC7B45">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53A94">
        <w:rPr>
          <w:rFonts w:ascii="Times New Roman" w:hAnsi="Times New Roman"/>
          <w:sz w:val="24"/>
          <w:szCs w:val="24"/>
        </w:rPr>
        <w:t>Seçmeli</w:t>
      </w:r>
    </w:p>
    <w:p w14:paraId="6A103F14" w14:textId="77777777" w:rsidR="00BC7B45" w:rsidRPr="00D25EB0" w:rsidRDefault="00BC7B45" w:rsidP="00BC7B45">
      <w:pPr>
        <w:rPr>
          <w:rFonts w:ascii="Times New Roman" w:hAnsi="Times New Roman"/>
          <w:b/>
          <w:sz w:val="24"/>
          <w:szCs w:val="24"/>
        </w:rPr>
      </w:pPr>
      <w:r w:rsidRPr="00721460">
        <w:rPr>
          <w:rFonts w:ascii="Times New Roman" w:hAnsi="Times New Roman"/>
          <w:sz w:val="24"/>
          <w:szCs w:val="24"/>
        </w:rPr>
        <w:t xml:space="preserve">Ders kapsamında uluslararası deniz hukukunun temel kavramları, uluslararası deniz hukukunun </w:t>
      </w:r>
      <w:proofErr w:type="gramStart"/>
      <w:r w:rsidRPr="00721460">
        <w:rPr>
          <w:rFonts w:ascii="Times New Roman" w:hAnsi="Times New Roman"/>
          <w:sz w:val="24"/>
          <w:szCs w:val="24"/>
        </w:rPr>
        <w:t>kodifikasyonu</w:t>
      </w:r>
      <w:proofErr w:type="gramEnd"/>
      <w:r w:rsidRPr="00721460">
        <w:rPr>
          <w:rFonts w:ascii="Times New Roman" w:hAnsi="Times New Roman"/>
          <w:sz w:val="24"/>
          <w:szCs w:val="24"/>
        </w:rPr>
        <w:t xml:space="preserve">, </w:t>
      </w:r>
      <w:r>
        <w:rPr>
          <w:rFonts w:ascii="Times New Roman" w:hAnsi="Times New Roman"/>
          <w:sz w:val="24"/>
          <w:szCs w:val="24"/>
        </w:rPr>
        <w:t>Türkiye’nin deniz güvenliğine</w:t>
      </w:r>
      <w:r w:rsidRPr="00721460">
        <w:rPr>
          <w:rFonts w:ascii="Times New Roman" w:hAnsi="Times New Roman"/>
          <w:sz w:val="24"/>
          <w:szCs w:val="24"/>
        </w:rPr>
        <w:t xml:space="preserve"> ilişkin ulusal ve uluslararası düzenlemeler ile uluslararası deniz uyuşmazlıklarının çözüm yolları örnek mahkeme kararları kapsamında işlenecektir</w:t>
      </w:r>
      <w:r>
        <w:rPr>
          <w:rFonts w:ascii="Times New Roman" w:hAnsi="Times New Roman"/>
          <w:sz w:val="24"/>
          <w:szCs w:val="24"/>
        </w:rPr>
        <w:t>.</w:t>
      </w:r>
    </w:p>
    <w:p w14:paraId="0C50C686"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01D4A">
        <w:rPr>
          <w:rFonts w:ascii="Times New Roman" w:hAnsi="Times New Roman"/>
          <w:sz w:val="24"/>
          <w:szCs w:val="24"/>
        </w:rPr>
        <w:t>3</w:t>
      </w:r>
    </w:p>
    <w:p w14:paraId="11DCB782"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D44D0D">
        <w:rPr>
          <w:rFonts w:ascii="Times New Roman" w:hAnsi="Times New Roman"/>
          <w:sz w:val="24"/>
          <w:szCs w:val="24"/>
        </w:rPr>
        <w:t>Bahar</w:t>
      </w:r>
    </w:p>
    <w:p w14:paraId="5B78ABE0"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D44D0D">
        <w:rPr>
          <w:rFonts w:ascii="Times New Roman" w:hAnsi="Times New Roman"/>
          <w:b/>
          <w:sz w:val="24"/>
          <w:szCs w:val="24"/>
        </w:rPr>
        <w:t>Prof.Dr</w:t>
      </w:r>
      <w:proofErr w:type="spellEnd"/>
      <w:r w:rsidRPr="00D44D0D">
        <w:rPr>
          <w:rFonts w:ascii="Times New Roman" w:hAnsi="Times New Roman"/>
          <w:b/>
          <w:sz w:val="24"/>
          <w:szCs w:val="24"/>
        </w:rPr>
        <w:t>. Sertaç Hami BAŞEREN</w:t>
      </w:r>
    </w:p>
    <w:p w14:paraId="3F668C50"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5C21AE08"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sidRPr="00C253B5">
        <w:rPr>
          <w:rFonts w:ascii="Times New Roman" w:hAnsi="Times New Roman"/>
          <w:sz w:val="24"/>
          <w:szCs w:val="24"/>
        </w:rPr>
        <w:t>SG.</w:t>
      </w:r>
      <w:r>
        <w:rPr>
          <w:rFonts w:ascii="Times New Roman" w:hAnsi="Times New Roman"/>
          <w:sz w:val="24"/>
          <w:szCs w:val="24"/>
        </w:rPr>
        <w:t>Al</w:t>
      </w:r>
      <w:r w:rsidRPr="00C253B5">
        <w:rPr>
          <w:rFonts w:ascii="Times New Roman" w:hAnsi="Times New Roman"/>
          <w:sz w:val="24"/>
          <w:szCs w:val="24"/>
        </w:rPr>
        <w:t>b</w:t>
      </w:r>
      <w:proofErr w:type="gramEnd"/>
      <w:r w:rsidRPr="00C253B5">
        <w:rPr>
          <w:rFonts w:ascii="Times New Roman" w:hAnsi="Times New Roman"/>
          <w:sz w:val="24"/>
          <w:szCs w:val="24"/>
        </w:rPr>
        <w:t>.Dr.Öğr.Gör</w:t>
      </w:r>
      <w:proofErr w:type="spellEnd"/>
      <w:r w:rsidRPr="00C253B5">
        <w:rPr>
          <w:rFonts w:ascii="Times New Roman" w:hAnsi="Times New Roman"/>
          <w:sz w:val="24"/>
          <w:szCs w:val="24"/>
        </w:rPr>
        <w:t>. Umut SÖNMEZ</w:t>
      </w:r>
    </w:p>
    <w:p w14:paraId="131E4200"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0AD6AC5B"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689ED4EE" w14:textId="77777777" w:rsidR="00BC7B45" w:rsidRPr="00E13CCE" w:rsidRDefault="00BC7B45" w:rsidP="00BC7B45">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721460">
        <w:rPr>
          <w:rFonts w:ascii="Times New Roman" w:hAnsi="Times New Roman"/>
          <w:sz w:val="24"/>
          <w:szCs w:val="24"/>
        </w:rPr>
        <w:t>Uluslararası Deniz Hukuku ile ilgili ulusal ve uluslararası mevzuat, sözleşmeler, konuya ilişkin mahkeme kararları ve makaleler. Birleşmiş Milletler Deniz Hukuku Sözleşmeleri</w:t>
      </w:r>
      <w:r>
        <w:rPr>
          <w:rFonts w:ascii="Times New Roman" w:hAnsi="Times New Roman"/>
          <w:sz w:val="24"/>
          <w:szCs w:val="24"/>
        </w:rPr>
        <w:t xml:space="preserve">, Türkiye’nin deniz yetki alanlarına ilişkin </w:t>
      </w:r>
      <w:proofErr w:type="spellStart"/>
      <w:r>
        <w:rPr>
          <w:rFonts w:ascii="Times New Roman" w:hAnsi="Times New Roman"/>
          <w:sz w:val="24"/>
          <w:szCs w:val="24"/>
        </w:rPr>
        <w:t>andlaşmalar</w:t>
      </w:r>
      <w:proofErr w:type="spellEnd"/>
      <w:r>
        <w:rPr>
          <w:rFonts w:ascii="Times New Roman" w:hAnsi="Times New Roman"/>
          <w:sz w:val="24"/>
          <w:szCs w:val="24"/>
        </w:rPr>
        <w:t>.</w:t>
      </w:r>
    </w:p>
    <w:p w14:paraId="305B9F4E" w14:textId="77777777" w:rsidR="00BC7B45" w:rsidRDefault="00BC7B45" w:rsidP="00BC7B45">
      <w:pPr>
        <w:rPr>
          <w:rFonts w:ascii="Times New Roman" w:hAnsi="Times New Roman"/>
          <w:b/>
          <w:sz w:val="24"/>
          <w:szCs w:val="24"/>
        </w:rPr>
      </w:pPr>
      <w:r>
        <w:rPr>
          <w:rFonts w:ascii="Times New Roman" w:hAnsi="Times New Roman"/>
          <w:b/>
          <w:sz w:val="24"/>
          <w:szCs w:val="24"/>
        </w:rPr>
        <w:br w:type="page"/>
      </w:r>
    </w:p>
    <w:p w14:paraId="45FB3BF1" w14:textId="77777777" w:rsidR="00BC7B45" w:rsidRPr="005E5F66" w:rsidRDefault="00BC7B45" w:rsidP="00BC7B4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BC7B45" w:rsidRPr="005E5F66" w14:paraId="49E7D6D8" w14:textId="77777777" w:rsidTr="002B5AC8">
        <w:trPr>
          <w:trHeight w:val="227"/>
        </w:trPr>
        <w:tc>
          <w:tcPr>
            <w:tcW w:w="1201" w:type="dxa"/>
            <w:shd w:val="clear" w:color="auto" w:fill="auto"/>
            <w:vAlign w:val="bottom"/>
          </w:tcPr>
          <w:p w14:paraId="523766C3"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326E3B5B"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Konular</w:t>
            </w:r>
          </w:p>
        </w:tc>
      </w:tr>
      <w:tr w:rsidR="00BC7B45" w:rsidRPr="005E5F66" w14:paraId="0FCE7E1E" w14:textId="77777777" w:rsidTr="002B5AC8">
        <w:trPr>
          <w:trHeight w:val="475"/>
        </w:trPr>
        <w:tc>
          <w:tcPr>
            <w:tcW w:w="1201" w:type="dxa"/>
            <w:shd w:val="clear" w:color="auto" w:fill="auto"/>
            <w:vAlign w:val="center"/>
          </w:tcPr>
          <w:p w14:paraId="5E29EC91"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09655730"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Uluslararası Deniz Hukukunun Kaynakları</w:t>
            </w:r>
          </w:p>
        </w:tc>
      </w:tr>
      <w:tr w:rsidR="00BC7B45" w:rsidRPr="005E5F66" w14:paraId="0FDB0662" w14:textId="77777777" w:rsidTr="002B5AC8">
        <w:trPr>
          <w:trHeight w:val="475"/>
        </w:trPr>
        <w:tc>
          <w:tcPr>
            <w:tcW w:w="1201" w:type="dxa"/>
            <w:shd w:val="clear" w:color="auto" w:fill="auto"/>
            <w:vAlign w:val="center"/>
          </w:tcPr>
          <w:p w14:paraId="7FC908C8"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5E62D039"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Türkiye’nin Jeopolitik Konumu ve Deniz Güvenliğine Giriş</w:t>
            </w:r>
          </w:p>
        </w:tc>
      </w:tr>
      <w:tr w:rsidR="00BC7B45" w:rsidRPr="005E5F66" w14:paraId="64D7F297" w14:textId="77777777" w:rsidTr="002B5AC8">
        <w:trPr>
          <w:trHeight w:val="475"/>
        </w:trPr>
        <w:tc>
          <w:tcPr>
            <w:tcW w:w="1201" w:type="dxa"/>
            <w:shd w:val="clear" w:color="auto" w:fill="auto"/>
            <w:vAlign w:val="center"/>
          </w:tcPr>
          <w:p w14:paraId="609091C0"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25345CC7"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 xml:space="preserve">I. Dünya Savaşı, Lozan Barış </w:t>
            </w:r>
            <w:proofErr w:type="spellStart"/>
            <w:r>
              <w:rPr>
                <w:rFonts w:ascii="Times New Roman" w:hAnsi="Times New Roman"/>
                <w:color w:val="000000"/>
                <w:sz w:val="24"/>
                <w:szCs w:val="24"/>
              </w:rPr>
              <w:t>Andlaşması</w:t>
            </w:r>
            <w:proofErr w:type="spellEnd"/>
            <w:r>
              <w:rPr>
                <w:rFonts w:ascii="Times New Roman" w:hAnsi="Times New Roman"/>
                <w:color w:val="000000"/>
                <w:sz w:val="24"/>
                <w:szCs w:val="24"/>
              </w:rPr>
              <w:t xml:space="preserve"> ve Türk Boğazları</w:t>
            </w:r>
          </w:p>
        </w:tc>
      </w:tr>
      <w:tr w:rsidR="00BC7B45" w:rsidRPr="005E5F66" w14:paraId="28ED4EAE" w14:textId="77777777" w:rsidTr="002B5AC8">
        <w:trPr>
          <w:trHeight w:val="475"/>
        </w:trPr>
        <w:tc>
          <w:tcPr>
            <w:tcW w:w="1201" w:type="dxa"/>
            <w:shd w:val="clear" w:color="auto" w:fill="auto"/>
            <w:vAlign w:val="center"/>
          </w:tcPr>
          <w:p w14:paraId="4B8282D1"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68E15E58"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Montrö Boğazlar Sözleşmesi’nde Türk Boğazları ve Karadeniz - 1</w:t>
            </w:r>
          </w:p>
        </w:tc>
      </w:tr>
      <w:tr w:rsidR="00BC7B45" w:rsidRPr="005E5F66" w14:paraId="5A96F62E" w14:textId="77777777" w:rsidTr="002B5AC8">
        <w:trPr>
          <w:trHeight w:val="475"/>
        </w:trPr>
        <w:tc>
          <w:tcPr>
            <w:tcW w:w="1201" w:type="dxa"/>
            <w:shd w:val="clear" w:color="auto" w:fill="auto"/>
            <w:vAlign w:val="center"/>
          </w:tcPr>
          <w:p w14:paraId="32F03497"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441E545B"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Montrö Boğazlar Sözleşmesi’nde Türk Boğazları ve Karadeniz - 2</w:t>
            </w:r>
          </w:p>
        </w:tc>
      </w:tr>
      <w:tr w:rsidR="00BC7B45" w:rsidRPr="005E5F66" w14:paraId="41C5233F" w14:textId="77777777" w:rsidTr="002B5AC8">
        <w:trPr>
          <w:trHeight w:val="475"/>
        </w:trPr>
        <w:tc>
          <w:tcPr>
            <w:tcW w:w="1201" w:type="dxa"/>
            <w:shd w:val="clear" w:color="auto" w:fill="auto"/>
            <w:vAlign w:val="center"/>
          </w:tcPr>
          <w:p w14:paraId="6C6F3BB8"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0252E919"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Ege’de Deniz Yetki Alanları ve Hava Sahası Meselesi</w:t>
            </w:r>
          </w:p>
        </w:tc>
      </w:tr>
      <w:tr w:rsidR="00BC7B45" w:rsidRPr="005E5F66" w14:paraId="3E3EC152" w14:textId="77777777" w:rsidTr="002B5AC8">
        <w:trPr>
          <w:trHeight w:val="475"/>
        </w:trPr>
        <w:tc>
          <w:tcPr>
            <w:tcW w:w="1201" w:type="dxa"/>
            <w:shd w:val="clear" w:color="auto" w:fill="auto"/>
            <w:vAlign w:val="center"/>
          </w:tcPr>
          <w:p w14:paraId="42E60673"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0D923D1A"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 xml:space="preserve">Ege’de </w:t>
            </w:r>
            <w:r w:rsidRPr="00DA7930">
              <w:rPr>
                <w:rFonts w:ascii="Times New Roman" w:hAnsi="Times New Roman"/>
                <w:color w:val="000000"/>
                <w:sz w:val="24"/>
                <w:szCs w:val="24"/>
              </w:rPr>
              <w:t>Egemenliği Devredilmeyen Ada, Adacık ve Kayalıklar Sorunu</w:t>
            </w:r>
          </w:p>
        </w:tc>
      </w:tr>
      <w:tr w:rsidR="00BC7B45" w:rsidRPr="005E5F66" w14:paraId="6008E396" w14:textId="77777777" w:rsidTr="002B5AC8">
        <w:trPr>
          <w:trHeight w:val="475"/>
        </w:trPr>
        <w:tc>
          <w:tcPr>
            <w:tcW w:w="1201" w:type="dxa"/>
            <w:shd w:val="clear" w:color="auto" w:fill="auto"/>
            <w:vAlign w:val="center"/>
          </w:tcPr>
          <w:p w14:paraId="088B4D72"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6326BC0B"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Ege Denizi’ndeki sorunlar üzerine tarafların tezleri</w:t>
            </w:r>
          </w:p>
        </w:tc>
      </w:tr>
      <w:tr w:rsidR="00BC7B45" w:rsidRPr="005E5F66" w14:paraId="3479B70F" w14:textId="77777777" w:rsidTr="002B5AC8">
        <w:trPr>
          <w:trHeight w:val="475"/>
        </w:trPr>
        <w:tc>
          <w:tcPr>
            <w:tcW w:w="1201" w:type="dxa"/>
            <w:shd w:val="clear" w:color="auto" w:fill="auto"/>
            <w:vAlign w:val="center"/>
          </w:tcPr>
          <w:p w14:paraId="500FD96B"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0B14B53E"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Kıbrıs Sorunu</w:t>
            </w:r>
          </w:p>
        </w:tc>
      </w:tr>
      <w:tr w:rsidR="00BC7B45" w:rsidRPr="005E5F66" w14:paraId="092CC11C" w14:textId="77777777" w:rsidTr="002B5AC8">
        <w:trPr>
          <w:trHeight w:val="475"/>
        </w:trPr>
        <w:tc>
          <w:tcPr>
            <w:tcW w:w="1201" w:type="dxa"/>
            <w:shd w:val="clear" w:color="auto" w:fill="auto"/>
            <w:vAlign w:val="center"/>
          </w:tcPr>
          <w:p w14:paraId="3C708262"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4346AB77"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Doğu Akdeniz’de Deniz Yetki Alanları Sorunu</w:t>
            </w:r>
          </w:p>
        </w:tc>
      </w:tr>
      <w:tr w:rsidR="00BC7B45" w:rsidRPr="005E5F66" w14:paraId="7B4F1EDF" w14:textId="77777777" w:rsidTr="002B5AC8">
        <w:trPr>
          <w:trHeight w:val="475"/>
        </w:trPr>
        <w:tc>
          <w:tcPr>
            <w:tcW w:w="1201" w:type="dxa"/>
            <w:shd w:val="clear" w:color="auto" w:fill="auto"/>
            <w:vAlign w:val="center"/>
          </w:tcPr>
          <w:p w14:paraId="14F91096"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31FE13EC"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Kıbrıs ve Doğu Akdeniz Sorunları Konusunda Tarafların Tezleri</w:t>
            </w:r>
          </w:p>
        </w:tc>
      </w:tr>
      <w:tr w:rsidR="00BC7B45" w:rsidRPr="005E5F66" w14:paraId="32FBAD06" w14:textId="77777777" w:rsidTr="002B5AC8">
        <w:trPr>
          <w:trHeight w:val="475"/>
        </w:trPr>
        <w:tc>
          <w:tcPr>
            <w:tcW w:w="1201" w:type="dxa"/>
            <w:shd w:val="clear" w:color="auto" w:fill="auto"/>
            <w:vAlign w:val="center"/>
          </w:tcPr>
          <w:p w14:paraId="25603E8F"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784CBD00"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Türk Dış Politikasında Kıbrıs ve Doğu Akdeniz</w:t>
            </w:r>
          </w:p>
        </w:tc>
      </w:tr>
      <w:tr w:rsidR="00BC7B45" w:rsidRPr="005E5F66" w14:paraId="5BE4F7E3" w14:textId="77777777" w:rsidTr="002B5AC8">
        <w:trPr>
          <w:trHeight w:val="475"/>
        </w:trPr>
        <w:tc>
          <w:tcPr>
            <w:tcW w:w="1201" w:type="dxa"/>
            <w:shd w:val="clear" w:color="auto" w:fill="auto"/>
            <w:vAlign w:val="center"/>
          </w:tcPr>
          <w:p w14:paraId="7C299B1D"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6330A2DE"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Doğu Akdeniz’de Enerji Kaynakları</w:t>
            </w:r>
          </w:p>
        </w:tc>
      </w:tr>
      <w:tr w:rsidR="00BC7B45" w:rsidRPr="005E5F66" w14:paraId="146C3C7F" w14:textId="77777777" w:rsidTr="002B5AC8">
        <w:trPr>
          <w:trHeight w:val="475"/>
        </w:trPr>
        <w:tc>
          <w:tcPr>
            <w:tcW w:w="1201" w:type="dxa"/>
            <w:shd w:val="clear" w:color="auto" w:fill="auto"/>
            <w:vAlign w:val="center"/>
          </w:tcPr>
          <w:p w14:paraId="7A06A61D"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6C1FA0E4"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Doğu Akdeniz Deniz Yetki Alanları Konusunda Yapılan Antlaşmalar</w:t>
            </w:r>
          </w:p>
        </w:tc>
      </w:tr>
      <w:tr w:rsidR="00BC7B45" w:rsidRPr="005E5F66" w14:paraId="7CF2954F" w14:textId="77777777" w:rsidTr="002B5AC8">
        <w:trPr>
          <w:trHeight w:val="475"/>
        </w:trPr>
        <w:tc>
          <w:tcPr>
            <w:tcW w:w="1201" w:type="dxa"/>
            <w:shd w:val="clear" w:color="auto" w:fill="auto"/>
            <w:vAlign w:val="center"/>
          </w:tcPr>
          <w:p w14:paraId="17599CBF"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63DEFF3C" w14:textId="77777777" w:rsidR="00BC7B45" w:rsidRPr="005E5F66" w:rsidRDefault="00BC7B45" w:rsidP="002B5AC8">
            <w:pPr>
              <w:jc w:val="left"/>
              <w:rPr>
                <w:rFonts w:ascii="Times New Roman" w:hAnsi="Times New Roman"/>
                <w:color w:val="000000"/>
                <w:sz w:val="24"/>
                <w:szCs w:val="24"/>
              </w:rPr>
            </w:pPr>
            <w:r>
              <w:rPr>
                <w:rFonts w:ascii="Times New Roman" w:hAnsi="Times New Roman"/>
                <w:color w:val="000000"/>
                <w:sz w:val="24"/>
                <w:szCs w:val="24"/>
              </w:rPr>
              <w:t>Final Sınavı</w:t>
            </w:r>
          </w:p>
        </w:tc>
      </w:tr>
    </w:tbl>
    <w:p w14:paraId="0156E2DA" w14:textId="77777777" w:rsidR="00BC7B45" w:rsidRDefault="00BC7B45" w:rsidP="00BC7B45">
      <w:pPr>
        <w:tabs>
          <w:tab w:val="left" w:pos="4678"/>
        </w:tabs>
        <w:jc w:val="center"/>
        <w:rPr>
          <w:rFonts w:ascii="Times New Roman" w:hAnsi="Times New Roman"/>
          <w:b/>
          <w:sz w:val="24"/>
          <w:szCs w:val="24"/>
        </w:rPr>
      </w:pPr>
    </w:p>
    <w:p w14:paraId="7D496F14" w14:textId="77777777" w:rsidR="00BC7B45" w:rsidRPr="00326F02" w:rsidRDefault="00BC7B45" w:rsidP="00BC7B45">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BC7B45" w14:paraId="0A4D0B0E" w14:textId="77777777" w:rsidTr="002B5AC8">
        <w:trPr>
          <w:trHeight w:val="340"/>
          <w:jc w:val="center"/>
        </w:trPr>
        <w:tc>
          <w:tcPr>
            <w:tcW w:w="3318" w:type="dxa"/>
            <w:vAlign w:val="center"/>
          </w:tcPr>
          <w:p w14:paraId="053740B7"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33BA6175"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10398918"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Katkı Payı %</w:t>
            </w:r>
          </w:p>
        </w:tc>
      </w:tr>
      <w:tr w:rsidR="00BC7B45" w14:paraId="5AE57A42" w14:textId="77777777" w:rsidTr="002B5AC8">
        <w:trPr>
          <w:trHeight w:val="340"/>
          <w:jc w:val="center"/>
        </w:trPr>
        <w:tc>
          <w:tcPr>
            <w:tcW w:w="3318" w:type="dxa"/>
            <w:vAlign w:val="center"/>
          </w:tcPr>
          <w:p w14:paraId="48ADC771"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4DC90C19" w14:textId="77777777" w:rsidR="00BC7B45" w:rsidRDefault="00BC7B45" w:rsidP="002B5AC8">
            <w:pPr>
              <w:jc w:val="center"/>
              <w:rPr>
                <w:rFonts w:ascii="Times New Roman" w:hAnsi="Times New Roman"/>
              </w:rPr>
            </w:pPr>
            <w:r>
              <w:rPr>
                <w:rFonts w:ascii="Times New Roman" w:hAnsi="Times New Roman"/>
                <w:sz w:val="24"/>
                <w:szCs w:val="24"/>
              </w:rPr>
              <w:t>1</w:t>
            </w:r>
          </w:p>
        </w:tc>
        <w:tc>
          <w:tcPr>
            <w:tcW w:w="3435" w:type="dxa"/>
            <w:vAlign w:val="center"/>
          </w:tcPr>
          <w:p w14:paraId="34E1F0F3" w14:textId="77777777" w:rsidR="00BC7B45" w:rsidRDefault="00BC7B45" w:rsidP="002B5AC8">
            <w:pPr>
              <w:jc w:val="center"/>
              <w:rPr>
                <w:rFonts w:ascii="Times New Roman" w:hAnsi="Times New Roman"/>
              </w:rPr>
            </w:pPr>
            <w:r>
              <w:rPr>
                <w:rFonts w:ascii="Times New Roman" w:hAnsi="Times New Roman"/>
                <w:sz w:val="24"/>
                <w:szCs w:val="24"/>
              </w:rPr>
              <w:t>10</w:t>
            </w:r>
          </w:p>
        </w:tc>
      </w:tr>
      <w:tr w:rsidR="00BC7B45" w14:paraId="29A52973" w14:textId="77777777" w:rsidTr="002B5AC8">
        <w:trPr>
          <w:trHeight w:val="340"/>
          <w:jc w:val="center"/>
        </w:trPr>
        <w:tc>
          <w:tcPr>
            <w:tcW w:w="3318" w:type="dxa"/>
            <w:vAlign w:val="center"/>
          </w:tcPr>
          <w:p w14:paraId="309029F8"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5A6C977" w14:textId="77777777" w:rsidR="00BC7B45" w:rsidRDefault="00BC7B45" w:rsidP="002B5AC8">
            <w:pPr>
              <w:jc w:val="center"/>
              <w:rPr>
                <w:rFonts w:ascii="Times New Roman" w:hAnsi="Times New Roman"/>
              </w:rPr>
            </w:pPr>
            <w:r>
              <w:rPr>
                <w:rFonts w:ascii="Times New Roman" w:hAnsi="Times New Roman"/>
                <w:sz w:val="24"/>
                <w:szCs w:val="24"/>
              </w:rPr>
              <w:t>-</w:t>
            </w:r>
          </w:p>
        </w:tc>
        <w:tc>
          <w:tcPr>
            <w:tcW w:w="3435" w:type="dxa"/>
            <w:vAlign w:val="center"/>
          </w:tcPr>
          <w:p w14:paraId="0A8BA0D1" w14:textId="77777777" w:rsidR="00BC7B45" w:rsidRDefault="00BC7B45" w:rsidP="002B5AC8">
            <w:pPr>
              <w:jc w:val="center"/>
              <w:rPr>
                <w:rFonts w:ascii="Times New Roman" w:hAnsi="Times New Roman"/>
              </w:rPr>
            </w:pPr>
            <w:r>
              <w:rPr>
                <w:rFonts w:ascii="Times New Roman" w:hAnsi="Times New Roman"/>
                <w:sz w:val="24"/>
                <w:szCs w:val="24"/>
              </w:rPr>
              <w:t>-</w:t>
            </w:r>
          </w:p>
        </w:tc>
      </w:tr>
      <w:tr w:rsidR="00BC7B45" w14:paraId="0081B6B8" w14:textId="77777777" w:rsidTr="002B5AC8">
        <w:trPr>
          <w:trHeight w:val="340"/>
          <w:jc w:val="center"/>
        </w:trPr>
        <w:tc>
          <w:tcPr>
            <w:tcW w:w="3318" w:type="dxa"/>
            <w:vAlign w:val="center"/>
          </w:tcPr>
          <w:p w14:paraId="4033EB1B"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22CF4BD8" w14:textId="77777777" w:rsidR="00BC7B45" w:rsidRDefault="00BC7B45" w:rsidP="002B5AC8">
            <w:pPr>
              <w:jc w:val="center"/>
              <w:rPr>
                <w:rFonts w:ascii="Times New Roman" w:hAnsi="Times New Roman"/>
              </w:rPr>
            </w:pPr>
            <w:r>
              <w:rPr>
                <w:rFonts w:ascii="Times New Roman" w:hAnsi="Times New Roman"/>
                <w:sz w:val="24"/>
                <w:szCs w:val="24"/>
              </w:rPr>
              <w:t>-</w:t>
            </w:r>
          </w:p>
        </w:tc>
        <w:tc>
          <w:tcPr>
            <w:tcW w:w="3435" w:type="dxa"/>
            <w:vAlign w:val="center"/>
          </w:tcPr>
          <w:p w14:paraId="059D5991" w14:textId="77777777" w:rsidR="00BC7B45" w:rsidRDefault="00BC7B45" w:rsidP="002B5AC8">
            <w:pPr>
              <w:jc w:val="center"/>
              <w:rPr>
                <w:rFonts w:ascii="Times New Roman" w:hAnsi="Times New Roman"/>
              </w:rPr>
            </w:pPr>
            <w:r>
              <w:rPr>
                <w:rFonts w:ascii="Times New Roman" w:hAnsi="Times New Roman"/>
                <w:sz w:val="24"/>
                <w:szCs w:val="24"/>
              </w:rPr>
              <w:t>-</w:t>
            </w:r>
          </w:p>
        </w:tc>
      </w:tr>
      <w:tr w:rsidR="00BC7B45" w14:paraId="1596E766" w14:textId="77777777" w:rsidTr="002B5AC8">
        <w:trPr>
          <w:trHeight w:val="340"/>
          <w:jc w:val="center"/>
        </w:trPr>
        <w:tc>
          <w:tcPr>
            <w:tcW w:w="3318" w:type="dxa"/>
            <w:vAlign w:val="center"/>
          </w:tcPr>
          <w:p w14:paraId="0B4B5650"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643AE7A5" w14:textId="77777777" w:rsidR="00BC7B45" w:rsidRDefault="00BC7B45" w:rsidP="002B5AC8">
            <w:pPr>
              <w:jc w:val="center"/>
              <w:rPr>
                <w:rFonts w:ascii="Times New Roman" w:hAnsi="Times New Roman"/>
              </w:rPr>
            </w:pPr>
            <w:r>
              <w:rPr>
                <w:rFonts w:ascii="Times New Roman" w:hAnsi="Times New Roman"/>
                <w:sz w:val="24"/>
                <w:szCs w:val="24"/>
              </w:rPr>
              <w:t>-</w:t>
            </w:r>
          </w:p>
        </w:tc>
        <w:tc>
          <w:tcPr>
            <w:tcW w:w="3435" w:type="dxa"/>
            <w:vAlign w:val="center"/>
          </w:tcPr>
          <w:p w14:paraId="42D58D34" w14:textId="77777777" w:rsidR="00BC7B45" w:rsidRDefault="00BC7B45" w:rsidP="002B5AC8">
            <w:pPr>
              <w:jc w:val="center"/>
              <w:rPr>
                <w:rFonts w:ascii="Times New Roman" w:hAnsi="Times New Roman"/>
              </w:rPr>
            </w:pPr>
            <w:r>
              <w:rPr>
                <w:rFonts w:ascii="Times New Roman" w:hAnsi="Times New Roman"/>
                <w:sz w:val="24"/>
                <w:szCs w:val="24"/>
              </w:rPr>
              <w:t>-</w:t>
            </w:r>
          </w:p>
        </w:tc>
      </w:tr>
      <w:tr w:rsidR="00BC7B45" w14:paraId="67A217F7" w14:textId="77777777" w:rsidTr="002B5AC8">
        <w:trPr>
          <w:trHeight w:val="340"/>
          <w:jc w:val="center"/>
        </w:trPr>
        <w:tc>
          <w:tcPr>
            <w:tcW w:w="3318" w:type="dxa"/>
            <w:vAlign w:val="center"/>
          </w:tcPr>
          <w:p w14:paraId="5937EFEC"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51FC0F98" w14:textId="77777777" w:rsidR="00BC7B45" w:rsidRDefault="00BC7B45" w:rsidP="002B5AC8">
            <w:pPr>
              <w:jc w:val="center"/>
              <w:rPr>
                <w:rFonts w:ascii="Times New Roman" w:hAnsi="Times New Roman"/>
              </w:rPr>
            </w:pPr>
            <w:r>
              <w:rPr>
                <w:rFonts w:ascii="Times New Roman" w:hAnsi="Times New Roman"/>
                <w:sz w:val="24"/>
                <w:szCs w:val="24"/>
              </w:rPr>
              <w:t>-</w:t>
            </w:r>
          </w:p>
        </w:tc>
        <w:tc>
          <w:tcPr>
            <w:tcW w:w="3435" w:type="dxa"/>
            <w:vAlign w:val="center"/>
          </w:tcPr>
          <w:p w14:paraId="4DEF1269" w14:textId="77777777" w:rsidR="00BC7B45" w:rsidRDefault="00BC7B45" w:rsidP="002B5AC8">
            <w:pPr>
              <w:jc w:val="center"/>
              <w:rPr>
                <w:rFonts w:ascii="Times New Roman" w:hAnsi="Times New Roman"/>
              </w:rPr>
            </w:pPr>
            <w:r>
              <w:rPr>
                <w:rFonts w:ascii="Times New Roman" w:hAnsi="Times New Roman"/>
                <w:sz w:val="24"/>
                <w:szCs w:val="24"/>
              </w:rPr>
              <w:t>-</w:t>
            </w:r>
          </w:p>
        </w:tc>
      </w:tr>
      <w:tr w:rsidR="00BC7B45" w14:paraId="4ED4CAF3" w14:textId="77777777" w:rsidTr="002B5AC8">
        <w:trPr>
          <w:trHeight w:val="340"/>
          <w:jc w:val="center"/>
        </w:trPr>
        <w:tc>
          <w:tcPr>
            <w:tcW w:w="3318" w:type="dxa"/>
            <w:vAlign w:val="center"/>
          </w:tcPr>
          <w:p w14:paraId="507E460E"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1752736F" w14:textId="77777777" w:rsidR="00BC7B45" w:rsidRDefault="00BC7B45" w:rsidP="002B5AC8">
            <w:pPr>
              <w:jc w:val="center"/>
              <w:rPr>
                <w:rFonts w:ascii="Times New Roman" w:hAnsi="Times New Roman"/>
              </w:rPr>
            </w:pPr>
            <w:r>
              <w:rPr>
                <w:rFonts w:ascii="Times New Roman" w:hAnsi="Times New Roman"/>
                <w:sz w:val="24"/>
                <w:szCs w:val="24"/>
              </w:rPr>
              <w:t>1</w:t>
            </w:r>
          </w:p>
        </w:tc>
        <w:tc>
          <w:tcPr>
            <w:tcW w:w="3435" w:type="dxa"/>
            <w:vAlign w:val="center"/>
          </w:tcPr>
          <w:p w14:paraId="512335D3" w14:textId="77777777" w:rsidR="00BC7B45" w:rsidRDefault="00BC7B45" w:rsidP="002B5AC8">
            <w:pPr>
              <w:jc w:val="center"/>
              <w:rPr>
                <w:rFonts w:ascii="Times New Roman" w:hAnsi="Times New Roman"/>
              </w:rPr>
            </w:pPr>
            <w:r>
              <w:rPr>
                <w:rFonts w:ascii="Times New Roman" w:hAnsi="Times New Roman"/>
                <w:sz w:val="24"/>
                <w:szCs w:val="24"/>
              </w:rPr>
              <w:t>40</w:t>
            </w:r>
          </w:p>
        </w:tc>
      </w:tr>
      <w:tr w:rsidR="00BC7B45" w14:paraId="59C5758A" w14:textId="77777777" w:rsidTr="002B5AC8">
        <w:trPr>
          <w:trHeight w:val="340"/>
          <w:jc w:val="center"/>
        </w:trPr>
        <w:tc>
          <w:tcPr>
            <w:tcW w:w="3318" w:type="dxa"/>
            <w:vAlign w:val="center"/>
          </w:tcPr>
          <w:p w14:paraId="547AAA50"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00E49755" w14:textId="77777777" w:rsidR="00BC7B45" w:rsidRDefault="00BC7B45" w:rsidP="002B5AC8">
            <w:pPr>
              <w:jc w:val="center"/>
              <w:rPr>
                <w:rFonts w:ascii="Times New Roman" w:hAnsi="Times New Roman"/>
              </w:rPr>
            </w:pPr>
            <w:r>
              <w:rPr>
                <w:rFonts w:ascii="Times New Roman" w:hAnsi="Times New Roman"/>
                <w:sz w:val="24"/>
                <w:szCs w:val="24"/>
              </w:rPr>
              <w:t>1</w:t>
            </w:r>
          </w:p>
        </w:tc>
        <w:tc>
          <w:tcPr>
            <w:tcW w:w="3435" w:type="dxa"/>
            <w:vAlign w:val="center"/>
          </w:tcPr>
          <w:p w14:paraId="5C8E4A4E" w14:textId="77777777" w:rsidR="00BC7B45" w:rsidRDefault="00BC7B45" w:rsidP="002B5AC8">
            <w:pPr>
              <w:jc w:val="center"/>
              <w:rPr>
                <w:rFonts w:ascii="Times New Roman" w:hAnsi="Times New Roman"/>
              </w:rPr>
            </w:pPr>
            <w:r>
              <w:rPr>
                <w:rFonts w:ascii="Times New Roman" w:hAnsi="Times New Roman"/>
                <w:sz w:val="24"/>
                <w:szCs w:val="24"/>
              </w:rPr>
              <w:t>50</w:t>
            </w:r>
          </w:p>
        </w:tc>
      </w:tr>
      <w:tr w:rsidR="00BC7B45" w14:paraId="624CD295" w14:textId="77777777" w:rsidTr="002B5AC8">
        <w:trPr>
          <w:trHeight w:val="340"/>
          <w:jc w:val="center"/>
        </w:trPr>
        <w:tc>
          <w:tcPr>
            <w:tcW w:w="3318" w:type="dxa"/>
            <w:vAlign w:val="center"/>
          </w:tcPr>
          <w:p w14:paraId="073B2752"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036035C2" w14:textId="77777777" w:rsidR="00BC7B45" w:rsidRDefault="00BC7B45" w:rsidP="002B5AC8">
            <w:pPr>
              <w:jc w:val="center"/>
              <w:rPr>
                <w:rFonts w:ascii="Times New Roman" w:hAnsi="Times New Roman"/>
              </w:rPr>
            </w:pPr>
            <w:r w:rsidRPr="00721460">
              <w:rPr>
                <w:rFonts w:ascii="Times New Roman" w:hAnsi="Times New Roman"/>
                <w:b/>
                <w:sz w:val="24"/>
                <w:szCs w:val="24"/>
              </w:rPr>
              <w:t>3</w:t>
            </w:r>
          </w:p>
        </w:tc>
        <w:tc>
          <w:tcPr>
            <w:tcW w:w="3435" w:type="dxa"/>
            <w:vAlign w:val="center"/>
          </w:tcPr>
          <w:p w14:paraId="1CFAF319" w14:textId="77777777" w:rsidR="00BC7B45" w:rsidRDefault="00BC7B45" w:rsidP="002B5AC8">
            <w:pPr>
              <w:jc w:val="center"/>
              <w:rPr>
                <w:rFonts w:ascii="Times New Roman" w:hAnsi="Times New Roman"/>
              </w:rPr>
            </w:pPr>
            <w:r w:rsidRPr="00721460">
              <w:rPr>
                <w:rFonts w:ascii="Times New Roman" w:hAnsi="Times New Roman"/>
                <w:b/>
                <w:sz w:val="24"/>
                <w:szCs w:val="24"/>
              </w:rPr>
              <w:t>100</w:t>
            </w:r>
          </w:p>
        </w:tc>
      </w:tr>
    </w:tbl>
    <w:p w14:paraId="3837896D" w14:textId="77777777" w:rsidR="00BC7B45" w:rsidRDefault="00BC7B45" w:rsidP="00BC7B45">
      <w:pPr>
        <w:jc w:val="center"/>
        <w:rPr>
          <w:rFonts w:ascii="Times New Roman" w:hAnsi="Times New Roman"/>
          <w:b/>
          <w:sz w:val="24"/>
          <w:szCs w:val="24"/>
        </w:rPr>
      </w:pPr>
    </w:p>
    <w:p w14:paraId="459FF8A2" w14:textId="77777777" w:rsidR="00BC7B45" w:rsidRDefault="00BC7B45" w:rsidP="00BC7B45">
      <w:pPr>
        <w:jc w:val="center"/>
        <w:rPr>
          <w:rFonts w:ascii="Times New Roman" w:hAnsi="Times New Roman"/>
          <w:b/>
          <w:sz w:val="24"/>
          <w:szCs w:val="24"/>
        </w:rPr>
      </w:pPr>
    </w:p>
    <w:p w14:paraId="2512371E" w14:textId="77777777" w:rsidR="00BC7B45" w:rsidRPr="00326F02" w:rsidRDefault="00BC7B45" w:rsidP="00BC7B45">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BC7B45" w14:paraId="19C6EFD6" w14:textId="77777777" w:rsidTr="002B5AC8">
        <w:trPr>
          <w:trHeight w:val="510"/>
          <w:jc w:val="center"/>
        </w:trPr>
        <w:tc>
          <w:tcPr>
            <w:tcW w:w="3305" w:type="dxa"/>
            <w:vAlign w:val="center"/>
          </w:tcPr>
          <w:p w14:paraId="46D952B0"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1A460D25"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0C730ACD"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34722374" w14:textId="77777777" w:rsidR="00BC7B45" w:rsidRDefault="00BC7B45" w:rsidP="002B5AC8">
            <w:pPr>
              <w:jc w:val="center"/>
              <w:rPr>
                <w:rFonts w:ascii="Times New Roman" w:hAnsi="Times New Roman"/>
                <w:b/>
                <w:sz w:val="24"/>
                <w:szCs w:val="24"/>
              </w:rPr>
            </w:pPr>
            <w:r>
              <w:rPr>
                <w:rFonts w:ascii="Times New Roman" w:hAnsi="Times New Roman"/>
                <w:b/>
                <w:sz w:val="24"/>
                <w:szCs w:val="24"/>
              </w:rPr>
              <w:t>Toplam İş Yükü</w:t>
            </w:r>
          </w:p>
        </w:tc>
      </w:tr>
      <w:tr w:rsidR="00BC7B45" w14:paraId="4414AB32" w14:textId="77777777" w:rsidTr="002B5AC8">
        <w:trPr>
          <w:trHeight w:val="510"/>
          <w:jc w:val="center"/>
        </w:trPr>
        <w:tc>
          <w:tcPr>
            <w:tcW w:w="3305" w:type="dxa"/>
            <w:vAlign w:val="center"/>
          </w:tcPr>
          <w:p w14:paraId="7FEB9E49" w14:textId="77777777" w:rsidR="00BC7B45" w:rsidRPr="005E5F66" w:rsidRDefault="00BC7B45" w:rsidP="002B5AC8">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0D24438B" w14:textId="77777777" w:rsidR="00BC7B45" w:rsidRDefault="00BC7B45" w:rsidP="002B5AC8">
            <w:pPr>
              <w:jc w:val="center"/>
              <w:rPr>
                <w:rFonts w:ascii="Times New Roman" w:hAnsi="Times New Roman"/>
              </w:rPr>
            </w:pPr>
            <w:r>
              <w:rPr>
                <w:rFonts w:ascii="Times New Roman" w:hAnsi="Times New Roman"/>
                <w:sz w:val="24"/>
                <w:szCs w:val="24"/>
              </w:rPr>
              <w:t>14</w:t>
            </w:r>
          </w:p>
        </w:tc>
        <w:tc>
          <w:tcPr>
            <w:tcW w:w="2295" w:type="dxa"/>
            <w:vAlign w:val="center"/>
          </w:tcPr>
          <w:p w14:paraId="433FEA10" w14:textId="77777777" w:rsidR="00BC7B45" w:rsidRDefault="00BC7B45" w:rsidP="002B5AC8">
            <w:pPr>
              <w:jc w:val="center"/>
              <w:rPr>
                <w:rFonts w:ascii="Times New Roman" w:hAnsi="Times New Roman"/>
              </w:rPr>
            </w:pPr>
            <w:r>
              <w:rPr>
                <w:rFonts w:ascii="Times New Roman" w:hAnsi="Times New Roman"/>
                <w:sz w:val="24"/>
                <w:szCs w:val="24"/>
              </w:rPr>
              <w:t>3</w:t>
            </w:r>
          </w:p>
        </w:tc>
        <w:tc>
          <w:tcPr>
            <w:tcW w:w="2301" w:type="dxa"/>
            <w:vAlign w:val="center"/>
          </w:tcPr>
          <w:p w14:paraId="060334FE" w14:textId="77777777" w:rsidR="00BC7B45" w:rsidRDefault="00BC7B45" w:rsidP="002B5AC8">
            <w:pPr>
              <w:jc w:val="center"/>
              <w:rPr>
                <w:rFonts w:ascii="Times New Roman" w:hAnsi="Times New Roman"/>
              </w:rPr>
            </w:pPr>
            <w:r>
              <w:rPr>
                <w:rFonts w:ascii="Times New Roman" w:hAnsi="Times New Roman"/>
                <w:sz w:val="24"/>
                <w:szCs w:val="24"/>
              </w:rPr>
              <w:t>42</w:t>
            </w:r>
          </w:p>
        </w:tc>
      </w:tr>
      <w:tr w:rsidR="00BC7B45" w14:paraId="568C4773" w14:textId="77777777" w:rsidTr="002B5AC8">
        <w:trPr>
          <w:trHeight w:val="510"/>
          <w:jc w:val="center"/>
        </w:trPr>
        <w:tc>
          <w:tcPr>
            <w:tcW w:w="3305" w:type="dxa"/>
            <w:vAlign w:val="center"/>
          </w:tcPr>
          <w:p w14:paraId="67F87C79"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42CC0998" w14:textId="77777777" w:rsidR="00BC7B45" w:rsidRDefault="00BC7B45" w:rsidP="002B5AC8">
            <w:pPr>
              <w:jc w:val="center"/>
              <w:rPr>
                <w:rFonts w:ascii="Times New Roman" w:hAnsi="Times New Roman"/>
              </w:rPr>
            </w:pPr>
            <w:r>
              <w:rPr>
                <w:rFonts w:ascii="Times New Roman" w:hAnsi="Times New Roman"/>
                <w:sz w:val="24"/>
                <w:szCs w:val="24"/>
              </w:rPr>
              <w:t>14</w:t>
            </w:r>
          </w:p>
        </w:tc>
        <w:tc>
          <w:tcPr>
            <w:tcW w:w="2295" w:type="dxa"/>
            <w:vAlign w:val="center"/>
          </w:tcPr>
          <w:p w14:paraId="2898EBAE" w14:textId="77777777" w:rsidR="00BC7B45" w:rsidRDefault="00BC7B45" w:rsidP="002B5AC8">
            <w:pPr>
              <w:jc w:val="center"/>
              <w:rPr>
                <w:rFonts w:ascii="Times New Roman" w:hAnsi="Times New Roman"/>
              </w:rPr>
            </w:pPr>
            <w:r>
              <w:rPr>
                <w:rFonts w:ascii="Times New Roman" w:hAnsi="Times New Roman"/>
                <w:sz w:val="24"/>
                <w:szCs w:val="24"/>
              </w:rPr>
              <w:t>3</w:t>
            </w:r>
          </w:p>
        </w:tc>
        <w:tc>
          <w:tcPr>
            <w:tcW w:w="2301" w:type="dxa"/>
            <w:vAlign w:val="center"/>
          </w:tcPr>
          <w:p w14:paraId="0D96356D" w14:textId="77777777" w:rsidR="00BC7B45" w:rsidRDefault="00BC7B45" w:rsidP="002B5AC8">
            <w:pPr>
              <w:jc w:val="center"/>
              <w:rPr>
                <w:rFonts w:ascii="Times New Roman" w:hAnsi="Times New Roman"/>
              </w:rPr>
            </w:pPr>
            <w:r>
              <w:rPr>
                <w:rFonts w:ascii="Times New Roman" w:hAnsi="Times New Roman"/>
                <w:sz w:val="24"/>
                <w:szCs w:val="24"/>
              </w:rPr>
              <w:t>42</w:t>
            </w:r>
          </w:p>
        </w:tc>
      </w:tr>
      <w:tr w:rsidR="00BC7B45" w14:paraId="499436BD" w14:textId="77777777" w:rsidTr="002B5AC8">
        <w:trPr>
          <w:trHeight w:val="510"/>
          <w:jc w:val="center"/>
        </w:trPr>
        <w:tc>
          <w:tcPr>
            <w:tcW w:w="3305" w:type="dxa"/>
            <w:vAlign w:val="center"/>
          </w:tcPr>
          <w:p w14:paraId="5E9DF119"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6C37429E" w14:textId="77777777" w:rsidR="00BC7B45" w:rsidRDefault="00BC7B45" w:rsidP="002B5AC8">
            <w:pPr>
              <w:jc w:val="center"/>
              <w:rPr>
                <w:rFonts w:ascii="Times New Roman" w:hAnsi="Times New Roman"/>
              </w:rPr>
            </w:pPr>
            <w:r>
              <w:rPr>
                <w:rFonts w:ascii="Times New Roman" w:hAnsi="Times New Roman"/>
                <w:sz w:val="24"/>
                <w:szCs w:val="24"/>
              </w:rPr>
              <w:t>1</w:t>
            </w:r>
          </w:p>
        </w:tc>
        <w:tc>
          <w:tcPr>
            <w:tcW w:w="2295" w:type="dxa"/>
            <w:vAlign w:val="center"/>
          </w:tcPr>
          <w:p w14:paraId="1F038EE0" w14:textId="77777777" w:rsidR="00BC7B45" w:rsidRDefault="00BC7B45" w:rsidP="002B5AC8">
            <w:pPr>
              <w:jc w:val="center"/>
              <w:rPr>
                <w:rFonts w:ascii="Times New Roman" w:hAnsi="Times New Roman"/>
              </w:rPr>
            </w:pPr>
            <w:r>
              <w:rPr>
                <w:rFonts w:ascii="Times New Roman" w:hAnsi="Times New Roman"/>
                <w:sz w:val="24"/>
                <w:szCs w:val="24"/>
              </w:rPr>
              <w:t>36</w:t>
            </w:r>
          </w:p>
        </w:tc>
        <w:tc>
          <w:tcPr>
            <w:tcW w:w="2301" w:type="dxa"/>
            <w:vAlign w:val="center"/>
          </w:tcPr>
          <w:p w14:paraId="668CFB5E" w14:textId="77777777" w:rsidR="00BC7B45" w:rsidRDefault="00BC7B45" w:rsidP="002B5AC8">
            <w:pPr>
              <w:jc w:val="center"/>
              <w:rPr>
                <w:rFonts w:ascii="Times New Roman" w:hAnsi="Times New Roman"/>
              </w:rPr>
            </w:pPr>
            <w:r>
              <w:rPr>
                <w:rFonts w:ascii="Times New Roman" w:hAnsi="Times New Roman"/>
                <w:sz w:val="24"/>
                <w:szCs w:val="24"/>
              </w:rPr>
              <w:t>36</w:t>
            </w:r>
          </w:p>
        </w:tc>
      </w:tr>
      <w:tr w:rsidR="00BC7B45" w14:paraId="35D54A92" w14:textId="77777777" w:rsidTr="002B5AC8">
        <w:trPr>
          <w:trHeight w:val="510"/>
          <w:jc w:val="center"/>
        </w:trPr>
        <w:tc>
          <w:tcPr>
            <w:tcW w:w="3305" w:type="dxa"/>
            <w:vAlign w:val="center"/>
          </w:tcPr>
          <w:p w14:paraId="5604D896"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12F5C9DD" w14:textId="77777777" w:rsidR="00BC7B45" w:rsidRDefault="00BC7B45" w:rsidP="002B5AC8">
            <w:pPr>
              <w:jc w:val="center"/>
              <w:rPr>
                <w:rFonts w:ascii="Times New Roman" w:hAnsi="Times New Roman"/>
              </w:rPr>
            </w:pPr>
          </w:p>
        </w:tc>
        <w:tc>
          <w:tcPr>
            <w:tcW w:w="2295" w:type="dxa"/>
            <w:vAlign w:val="center"/>
          </w:tcPr>
          <w:p w14:paraId="7A4DCED1" w14:textId="77777777" w:rsidR="00BC7B45" w:rsidRDefault="00BC7B45" w:rsidP="002B5AC8">
            <w:pPr>
              <w:jc w:val="center"/>
              <w:rPr>
                <w:rFonts w:ascii="Times New Roman" w:hAnsi="Times New Roman"/>
              </w:rPr>
            </w:pPr>
          </w:p>
        </w:tc>
        <w:tc>
          <w:tcPr>
            <w:tcW w:w="2301" w:type="dxa"/>
            <w:vAlign w:val="center"/>
          </w:tcPr>
          <w:p w14:paraId="16041639" w14:textId="77777777" w:rsidR="00BC7B45" w:rsidRDefault="00BC7B45" w:rsidP="002B5AC8">
            <w:pPr>
              <w:jc w:val="center"/>
              <w:rPr>
                <w:rFonts w:ascii="Times New Roman" w:hAnsi="Times New Roman"/>
              </w:rPr>
            </w:pPr>
          </w:p>
        </w:tc>
      </w:tr>
      <w:tr w:rsidR="00BC7B45" w14:paraId="6F9B5E8D" w14:textId="77777777" w:rsidTr="002B5AC8">
        <w:trPr>
          <w:trHeight w:val="510"/>
          <w:jc w:val="center"/>
        </w:trPr>
        <w:tc>
          <w:tcPr>
            <w:tcW w:w="3305" w:type="dxa"/>
            <w:vAlign w:val="center"/>
          </w:tcPr>
          <w:p w14:paraId="529A8FEA"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0E8FEBC9" w14:textId="77777777" w:rsidR="00BC7B45" w:rsidRDefault="00BC7B45" w:rsidP="002B5AC8">
            <w:pPr>
              <w:jc w:val="center"/>
              <w:rPr>
                <w:rFonts w:ascii="Times New Roman" w:hAnsi="Times New Roman"/>
              </w:rPr>
            </w:pPr>
            <w:r>
              <w:rPr>
                <w:rFonts w:ascii="Times New Roman" w:hAnsi="Times New Roman"/>
                <w:sz w:val="24"/>
                <w:szCs w:val="24"/>
              </w:rPr>
              <w:t>1</w:t>
            </w:r>
          </w:p>
        </w:tc>
        <w:tc>
          <w:tcPr>
            <w:tcW w:w="2295" w:type="dxa"/>
            <w:vAlign w:val="center"/>
          </w:tcPr>
          <w:p w14:paraId="42554773" w14:textId="77777777" w:rsidR="00BC7B45" w:rsidRDefault="00BC7B45" w:rsidP="002B5AC8">
            <w:pPr>
              <w:jc w:val="center"/>
              <w:rPr>
                <w:rFonts w:ascii="Times New Roman" w:hAnsi="Times New Roman"/>
              </w:rPr>
            </w:pPr>
            <w:r>
              <w:rPr>
                <w:rFonts w:ascii="Times New Roman" w:hAnsi="Times New Roman"/>
                <w:sz w:val="24"/>
                <w:szCs w:val="24"/>
              </w:rPr>
              <w:t>40</w:t>
            </w:r>
          </w:p>
        </w:tc>
        <w:tc>
          <w:tcPr>
            <w:tcW w:w="2301" w:type="dxa"/>
            <w:vAlign w:val="center"/>
          </w:tcPr>
          <w:p w14:paraId="5CA2E0EA" w14:textId="77777777" w:rsidR="00BC7B45" w:rsidRDefault="00BC7B45" w:rsidP="002B5AC8">
            <w:pPr>
              <w:jc w:val="center"/>
              <w:rPr>
                <w:rFonts w:ascii="Times New Roman" w:hAnsi="Times New Roman"/>
              </w:rPr>
            </w:pPr>
            <w:r>
              <w:rPr>
                <w:rFonts w:ascii="Times New Roman" w:hAnsi="Times New Roman"/>
                <w:sz w:val="24"/>
                <w:szCs w:val="24"/>
              </w:rPr>
              <w:t>40</w:t>
            </w:r>
          </w:p>
        </w:tc>
      </w:tr>
      <w:tr w:rsidR="00BC7B45" w14:paraId="17F0A880" w14:textId="77777777" w:rsidTr="002B5AC8">
        <w:trPr>
          <w:trHeight w:val="510"/>
          <w:jc w:val="center"/>
        </w:trPr>
        <w:tc>
          <w:tcPr>
            <w:tcW w:w="3305" w:type="dxa"/>
            <w:vAlign w:val="center"/>
          </w:tcPr>
          <w:p w14:paraId="3687367E"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7C424F92" w14:textId="77777777" w:rsidR="00BC7B45" w:rsidRDefault="00BC7B45" w:rsidP="002B5AC8">
            <w:pPr>
              <w:jc w:val="center"/>
              <w:rPr>
                <w:rFonts w:ascii="Times New Roman" w:hAnsi="Times New Roman"/>
              </w:rPr>
            </w:pPr>
          </w:p>
        </w:tc>
        <w:tc>
          <w:tcPr>
            <w:tcW w:w="2295" w:type="dxa"/>
            <w:vAlign w:val="center"/>
          </w:tcPr>
          <w:p w14:paraId="16F37F0A" w14:textId="77777777" w:rsidR="00BC7B45" w:rsidRDefault="00BC7B45" w:rsidP="002B5AC8">
            <w:pPr>
              <w:jc w:val="center"/>
              <w:rPr>
                <w:rFonts w:ascii="Times New Roman" w:hAnsi="Times New Roman"/>
              </w:rPr>
            </w:pPr>
          </w:p>
        </w:tc>
        <w:tc>
          <w:tcPr>
            <w:tcW w:w="2301" w:type="dxa"/>
            <w:vAlign w:val="center"/>
          </w:tcPr>
          <w:p w14:paraId="165D64CC" w14:textId="77777777" w:rsidR="00BC7B45" w:rsidRDefault="00BC7B45" w:rsidP="002B5AC8">
            <w:pPr>
              <w:jc w:val="center"/>
              <w:rPr>
                <w:rFonts w:ascii="Times New Roman" w:hAnsi="Times New Roman"/>
              </w:rPr>
            </w:pPr>
          </w:p>
        </w:tc>
      </w:tr>
      <w:tr w:rsidR="00BC7B45" w14:paraId="109D2FB9" w14:textId="77777777" w:rsidTr="002B5AC8">
        <w:trPr>
          <w:trHeight w:val="510"/>
          <w:jc w:val="center"/>
        </w:trPr>
        <w:tc>
          <w:tcPr>
            <w:tcW w:w="3305" w:type="dxa"/>
            <w:vAlign w:val="center"/>
          </w:tcPr>
          <w:p w14:paraId="067CE76F" w14:textId="77777777" w:rsidR="00BC7B45" w:rsidRDefault="00BC7B45" w:rsidP="002B5AC8">
            <w:pPr>
              <w:jc w:val="left"/>
              <w:rPr>
                <w:rFonts w:ascii="Times New Roman" w:hAnsi="Times New Roman"/>
                <w:b/>
                <w:sz w:val="24"/>
                <w:szCs w:val="24"/>
              </w:rPr>
            </w:pPr>
            <w:r>
              <w:rPr>
                <w:rFonts w:ascii="Times New Roman" w:hAnsi="Times New Roman"/>
                <w:b/>
                <w:sz w:val="24"/>
                <w:szCs w:val="24"/>
              </w:rPr>
              <w:t>Ara Sınav</w:t>
            </w:r>
          </w:p>
          <w:p w14:paraId="00C731E5" w14:textId="77777777" w:rsidR="00BC7B45" w:rsidRDefault="00BC7B45" w:rsidP="002B5AC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74D1C3E1" w14:textId="77777777" w:rsidR="00BC7B45" w:rsidRPr="00DD5767" w:rsidRDefault="00BC7B45" w:rsidP="002B5AC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E547697" w14:textId="77777777" w:rsidR="00BC7B45" w:rsidRDefault="00BC7B45" w:rsidP="002B5AC8">
            <w:pPr>
              <w:jc w:val="center"/>
              <w:rPr>
                <w:rFonts w:ascii="Times New Roman" w:hAnsi="Times New Roman"/>
              </w:rPr>
            </w:pPr>
          </w:p>
        </w:tc>
        <w:tc>
          <w:tcPr>
            <w:tcW w:w="2295" w:type="dxa"/>
            <w:vAlign w:val="center"/>
          </w:tcPr>
          <w:p w14:paraId="79565ACA" w14:textId="77777777" w:rsidR="00BC7B45" w:rsidRDefault="00BC7B45" w:rsidP="002B5AC8">
            <w:pPr>
              <w:jc w:val="center"/>
              <w:rPr>
                <w:rFonts w:ascii="Times New Roman" w:hAnsi="Times New Roman"/>
              </w:rPr>
            </w:pPr>
          </w:p>
        </w:tc>
        <w:tc>
          <w:tcPr>
            <w:tcW w:w="2301" w:type="dxa"/>
            <w:vAlign w:val="center"/>
          </w:tcPr>
          <w:p w14:paraId="00E5F2B8" w14:textId="77777777" w:rsidR="00BC7B45" w:rsidRDefault="00BC7B45" w:rsidP="002B5AC8">
            <w:pPr>
              <w:jc w:val="center"/>
              <w:rPr>
                <w:rFonts w:ascii="Times New Roman" w:hAnsi="Times New Roman"/>
              </w:rPr>
            </w:pPr>
          </w:p>
        </w:tc>
      </w:tr>
      <w:tr w:rsidR="00BC7B45" w14:paraId="1E836C18" w14:textId="77777777" w:rsidTr="002B5AC8">
        <w:trPr>
          <w:trHeight w:val="510"/>
          <w:jc w:val="center"/>
        </w:trPr>
        <w:tc>
          <w:tcPr>
            <w:tcW w:w="3305" w:type="dxa"/>
            <w:vAlign w:val="center"/>
          </w:tcPr>
          <w:p w14:paraId="793C8C7E" w14:textId="77777777" w:rsidR="00BC7B45" w:rsidRDefault="00BC7B45" w:rsidP="002B5AC8">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22E6C3A3" w14:textId="77777777" w:rsidR="00BC7B45" w:rsidRDefault="00BC7B45" w:rsidP="002B5AC8">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09EBF7D8" w14:textId="77777777" w:rsidR="00BC7B45" w:rsidRDefault="00BC7B45" w:rsidP="002B5AC8">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3C8FD2B7" w14:textId="77777777" w:rsidR="00BC7B45" w:rsidRDefault="00BC7B45" w:rsidP="002B5AC8">
            <w:pPr>
              <w:jc w:val="center"/>
              <w:rPr>
                <w:rFonts w:ascii="Times New Roman" w:hAnsi="Times New Roman"/>
              </w:rPr>
            </w:pPr>
            <w:r>
              <w:rPr>
                <w:rFonts w:ascii="Times New Roman" w:hAnsi="Times New Roman"/>
                <w:sz w:val="24"/>
                <w:szCs w:val="24"/>
              </w:rPr>
              <w:t>1</w:t>
            </w:r>
          </w:p>
        </w:tc>
        <w:tc>
          <w:tcPr>
            <w:tcW w:w="2295" w:type="dxa"/>
            <w:vAlign w:val="center"/>
          </w:tcPr>
          <w:p w14:paraId="749387A0" w14:textId="77777777" w:rsidR="00BC7B45" w:rsidRDefault="00BC7B45" w:rsidP="002B5AC8">
            <w:pPr>
              <w:jc w:val="center"/>
              <w:rPr>
                <w:rFonts w:ascii="Times New Roman" w:hAnsi="Times New Roman"/>
              </w:rPr>
            </w:pPr>
            <w:r>
              <w:rPr>
                <w:rFonts w:ascii="Times New Roman" w:hAnsi="Times New Roman"/>
                <w:sz w:val="24"/>
                <w:szCs w:val="24"/>
              </w:rPr>
              <w:t>40</w:t>
            </w:r>
          </w:p>
        </w:tc>
        <w:tc>
          <w:tcPr>
            <w:tcW w:w="2301" w:type="dxa"/>
            <w:vAlign w:val="center"/>
          </w:tcPr>
          <w:p w14:paraId="5AC6FA76" w14:textId="77777777" w:rsidR="00BC7B45" w:rsidRDefault="00BC7B45" w:rsidP="002B5AC8">
            <w:pPr>
              <w:jc w:val="center"/>
              <w:rPr>
                <w:rFonts w:ascii="Times New Roman" w:hAnsi="Times New Roman"/>
              </w:rPr>
            </w:pPr>
            <w:r>
              <w:rPr>
                <w:rFonts w:ascii="Times New Roman" w:hAnsi="Times New Roman"/>
                <w:sz w:val="24"/>
                <w:szCs w:val="24"/>
              </w:rPr>
              <w:t>40</w:t>
            </w:r>
          </w:p>
        </w:tc>
      </w:tr>
      <w:tr w:rsidR="00BC7B45" w14:paraId="4C467CDD" w14:textId="77777777" w:rsidTr="002B5AC8">
        <w:trPr>
          <w:trHeight w:val="510"/>
          <w:jc w:val="center"/>
        </w:trPr>
        <w:tc>
          <w:tcPr>
            <w:tcW w:w="3305" w:type="dxa"/>
            <w:vAlign w:val="center"/>
          </w:tcPr>
          <w:p w14:paraId="32D6856C"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6AC95C9E" w14:textId="77777777" w:rsidR="00BC7B45" w:rsidRDefault="00BC7B45" w:rsidP="002B5AC8">
            <w:pPr>
              <w:jc w:val="center"/>
              <w:rPr>
                <w:rFonts w:ascii="Times New Roman" w:hAnsi="Times New Roman"/>
              </w:rPr>
            </w:pPr>
            <w:r w:rsidRPr="00721460">
              <w:rPr>
                <w:rFonts w:ascii="Times New Roman" w:hAnsi="Times New Roman"/>
                <w:b/>
                <w:sz w:val="24"/>
                <w:szCs w:val="24"/>
              </w:rPr>
              <w:t>31</w:t>
            </w:r>
          </w:p>
        </w:tc>
        <w:tc>
          <w:tcPr>
            <w:tcW w:w="2295" w:type="dxa"/>
            <w:vAlign w:val="center"/>
          </w:tcPr>
          <w:p w14:paraId="49F3182D" w14:textId="77777777" w:rsidR="00BC7B45" w:rsidRDefault="00BC7B45" w:rsidP="002B5AC8">
            <w:pPr>
              <w:jc w:val="center"/>
              <w:rPr>
                <w:rFonts w:ascii="Times New Roman" w:hAnsi="Times New Roman"/>
              </w:rPr>
            </w:pPr>
            <w:r w:rsidRPr="00721460">
              <w:rPr>
                <w:rFonts w:ascii="Times New Roman" w:hAnsi="Times New Roman"/>
                <w:b/>
                <w:sz w:val="24"/>
                <w:szCs w:val="24"/>
              </w:rPr>
              <w:t>122</w:t>
            </w:r>
          </w:p>
        </w:tc>
        <w:tc>
          <w:tcPr>
            <w:tcW w:w="2301" w:type="dxa"/>
            <w:vAlign w:val="center"/>
          </w:tcPr>
          <w:p w14:paraId="0DF35D14" w14:textId="77777777" w:rsidR="00BC7B45" w:rsidRDefault="00BC7B45" w:rsidP="002B5AC8">
            <w:pPr>
              <w:jc w:val="center"/>
              <w:rPr>
                <w:rFonts w:ascii="Times New Roman" w:hAnsi="Times New Roman"/>
              </w:rPr>
            </w:pPr>
            <w:r w:rsidRPr="00721460">
              <w:rPr>
                <w:rFonts w:ascii="Times New Roman" w:hAnsi="Times New Roman"/>
                <w:b/>
                <w:sz w:val="24"/>
                <w:szCs w:val="24"/>
              </w:rPr>
              <w:t>200</w:t>
            </w:r>
          </w:p>
        </w:tc>
      </w:tr>
      <w:tr w:rsidR="00BC7B45" w14:paraId="549DF7A6" w14:textId="77777777" w:rsidTr="002B5AC8">
        <w:trPr>
          <w:trHeight w:val="510"/>
          <w:jc w:val="center"/>
        </w:trPr>
        <w:tc>
          <w:tcPr>
            <w:tcW w:w="3305" w:type="dxa"/>
            <w:vAlign w:val="center"/>
          </w:tcPr>
          <w:p w14:paraId="473117C1" w14:textId="77777777" w:rsidR="00BC7B45" w:rsidRPr="005E5F66" w:rsidRDefault="00BC7B45" w:rsidP="002B5AC8">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41692F6A" w14:textId="77777777" w:rsidR="00BC7B45" w:rsidRDefault="00BC7B45" w:rsidP="002B5AC8">
            <w:pPr>
              <w:jc w:val="center"/>
              <w:rPr>
                <w:rFonts w:ascii="Times New Roman" w:hAnsi="Times New Roman"/>
              </w:rPr>
            </w:pPr>
          </w:p>
        </w:tc>
        <w:tc>
          <w:tcPr>
            <w:tcW w:w="2295" w:type="dxa"/>
            <w:vAlign w:val="center"/>
          </w:tcPr>
          <w:p w14:paraId="7B4CC959" w14:textId="77777777" w:rsidR="00BC7B45" w:rsidRDefault="00BC7B45" w:rsidP="002B5AC8">
            <w:pPr>
              <w:jc w:val="center"/>
              <w:rPr>
                <w:rFonts w:ascii="Times New Roman" w:hAnsi="Times New Roman"/>
              </w:rPr>
            </w:pPr>
          </w:p>
        </w:tc>
        <w:tc>
          <w:tcPr>
            <w:tcW w:w="2301" w:type="dxa"/>
            <w:vAlign w:val="center"/>
          </w:tcPr>
          <w:p w14:paraId="4BD56559" w14:textId="77777777" w:rsidR="00BC7B45" w:rsidRDefault="00BC7B45" w:rsidP="002B5AC8">
            <w:pPr>
              <w:jc w:val="center"/>
              <w:rPr>
                <w:rFonts w:ascii="Times New Roman" w:hAnsi="Times New Roman"/>
              </w:rPr>
            </w:pPr>
            <w:r w:rsidRPr="006131B3">
              <w:rPr>
                <w:rFonts w:ascii="Times New Roman" w:hAnsi="Times New Roman"/>
                <w:b/>
                <w:sz w:val="24"/>
                <w:szCs w:val="24"/>
              </w:rPr>
              <w:t>8</w:t>
            </w:r>
          </w:p>
        </w:tc>
      </w:tr>
    </w:tbl>
    <w:p w14:paraId="4B327FDC" w14:textId="77777777" w:rsidR="00BC7B45" w:rsidRDefault="00BC7B45" w:rsidP="00BC7B45">
      <w:pPr>
        <w:jc w:val="center"/>
        <w:rPr>
          <w:rFonts w:ascii="Times New Roman" w:hAnsi="Times New Roman"/>
          <w:b/>
          <w:sz w:val="24"/>
          <w:szCs w:val="24"/>
        </w:rPr>
      </w:pPr>
    </w:p>
    <w:p w14:paraId="6B5FEB9E" w14:textId="77777777" w:rsidR="00BC7B45" w:rsidRDefault="00BC7B45" w:rsidP="00BC7B45">
      <w:pPr>
        <w:jc w:val="center"/>
        <w:rPr>
          <w:rFonts w:ascii="Times New Roman" w:hAnsi="Times New Roman"/>
          <w:b/>
          <w:sz w:val="24"/>
          <w:szCs w:val="24"/>
        </w:rPr>
      </w:pPr>
    </w:p>
    <w:p w14:paraId="59DEFE4A" w14:textId="77777777" w:rsidR="00BC7B45" w:rsidRPr="00D25E4B" w:rsidRDefault="00BC7B45" w:rsidP="00BC7B45">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BC7B45" w14:paraId="7E5EF3E0" w14:textId="77777777" w:rsidTr="002B5AC8">
        <w:trPr>
          <w:trHeight w:val="454"/>
        </w:trPr>
        <w:tc>
          <w:tcPr>
            <w:tcW w:w="1129" w:type="dxa"/>
            <w:vAlign w:val="center"/>
          </w:tcPr>
          <w:p w14:paraId="5ACE3A51" w14:textId="77777777" w:rsidR="00BC7B45" w:rsidRPr="00D25E4B" w:rsidRDefault="00BC7B45" w:rsidP="002B5AC8">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7" w:type="dxa"/>
            <w:vAlign w:val="center"/>
          </w:tcPr>
          <w:p w14:paraId="34A022AC"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Açıklama</w:t>
            </w:r>
          </w:p>
        </w:tc>
      </w:tr>
      <w:tr w:rsidR="00BC7B45" w14:paraId="1C5F05C9" w14:textId="77777777" w:rsidTr="002B5AC8">
        <w:trPr>
          <w:trHeight w:val="454"/>
        </w:trPr>
        <w:tc>
          <w:tcPr>
            <w:tcW w:w="1129" w:type="dxa"/>
            <w:vAlign w:val="center"/>
          </w:tcPr>
          <w:p w14:paraId="1BBEDEF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047BCC73" w14:textId="77777777" w:rsidR="00BC7B45" w:rsidRPr="00D25E4B" w:rsidRDefault="00BC7B45" w:rsidP="002B5AC8">
            <w:pPr>
              <w:rPr>
                <w:rFonts w:ascii="Times New Roman" w:hAnsi="Times New Roman"/>
                <w:sz w:val="24"/>
                <w:szCs w:val="24"/>
              </w:rPr>
            </w:pPr>
            <w:r>
              <w:rPr>
                <w:rFonts w:ascii="Times New Roman" w:hAnsi="Times New Roman"/>
                <w:sz w:val="24"/>
                <w:szCs w:val="24"/>
              </w:rPr>
              <w:t>Uluslararası Deniz Hukuku ile ilgili temel kavramların öğrenilmesi</w:t>
            </w:r>
          </w:p>
        </w:tc>
      </w:tr>
      <w:tr w:rsidR="00BC7B45" w14:paraId="06A35D12" w14:textId="77777777" w:rsidTr="002B5AC8">
        <w:trPr>
          <w:trHeight w:val="454"/>
        </w:trPr>
        <w:tc>
          <w:tcPr>
            <w:tcW w:w="1129" w:type="dxa"/>
            <w:vAlign w:val="center"/>
          </w:tcPr>
          <w:p w14:paraId="046DB7BB"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002E2DE5" w14:textId="77777777" w:rsidR="00BC7B45" w:rsidRPr="00D25E4B" w:rsidRDefault="00BC7B45" w:rsidP="002B5AC8">
            <w:pPr>
              <w:rPr>
                <w:rFonts w:ascii="Times New Roman" w:hAnsi="Times New Roman"/>
                <w:sz w:val="24"/>
                <w:szCs w:val="24"/>
              </w:rPr>
            </w:pPr>
            <w:r>
              <w:rPr>
                <w:rFonts w:ascii="Times New Roman" w:hAnsi="Times New Roman"/>
                <w:sz w:val="24"/>
                <w:szCs w:val="24"/>
              </w:rPr>
              <w:t>Türkiye için deniz güvenliğinin öneminin kavranması</w:t>
            </w:r>
          </w:p>
        </w:tc>
      </w:tr>
      <w:tr w:rsidR="00BC7B45" w14:paraId="3841838C" w14:textId="77777777" w:rsidTr="002B5AC8">
        <w:trPr>
          <w:trHeight w:val="454"/>
        </w:trPr>
        <w:tc>
          <w:tcPr>
            <w:tcW w:w="1129" w:type="dxa"/>
            <w:vAlign w:val="center"/>
          </w:tcPr>
          <w:p w14:paraId="44363BD4"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6FA21661" w14:textId="77777777" w:rsidR="00BC7B45" w:rsidRPr="00D25E4B" w:rsidRDefault="00BC7B45" w:rsidP="002B5AC8">
            <w:pPr>
              <w:rPr>
                <w:rFonts w:ascii="Times New Roman" w:hAnsi="Times New Roman"/>
                <w:sz w:val="24"/>
                <w:szCs w:val="24"/>
              </w:rPr>
            </w:pPr>
            <w:r>
              <w:rPr>
                <w:rFonts w:ascii="Times New Roman" w:hAnsi="Times New Roman"/>
                <w:sz w:val="24"/>
                <w:szCs w:val="24"/>
              </w:rPr>
              <w:t xml:space="preserve">Türk Boğazları konusunda uluslararası </w:t>
            </w:r>
            <w:proofErr w:type="spellStart"/>
            <w:r>
              <w:rPr>
                <w:rFonts w:ascii="Times New Roman" w:hAnsi="Times New Roman"/>
                <w:sz w:val="24"/>
                <w:szCs w:val="24"/>
              </w:rPr>
              <w:t>andlaşmalar</w:t>
            </w:r>
            <w:proofErr w:type="spellEnd"/>
            <w:r>
              <w:rPr>
                <w:rFonts w:ascii="Times New Roman" w:hAnsi="Times New Roman"/>
                <w:sz w:val="24"/>
                <w:szCs w:val="24"/>
              </w:rPr>
              <w:t xml:space="preserve"> ve Türk </w:t>
            </w:r>
            <w:proofErr w:type="spellStart"/>
            <w:r>
              <w:rPr>
                <w:rFonts w:ascii="Times New Roman" w:hAnsi="Times New Roman"/>
                <w:sz w:val="24"/>
                <w:szCs w:val="24"/>
              </w:rPr>
              <w:t>Mevzuatı’nın</w:t>
            </w:r>
            <w:proofErr w:type="spellEnd"/>
            <w:r>
              <w:rPr>
                <w:rFonts w:ascii="Times New Roman" w:hAnsi="Times New Roman"/>
                <w:sz w:val="24"/>
                <w:szCs w:val="24"/>
              </w:rPr>
              <w:t xml:space="preserve"> öğrenilmesi</w:t>
            </w:r>
          </w:p>
        </w:tc>
      </w:tr>
      <w:tr w:rsidR="00BC7B45" w14:paraId="522E4827" w14:textId="77777777" w:rsidTr="002B5AC8">
        <w:trPr>
          <w:trHeight w:val="454"/>
        </w:trPr>
        <w:tc>
          <w:tcPr>
            <w:tcW w:w="1129" w:type="dxa"/>
            <w:vAlign w:val="center"/>
          </w:tcPr>
          <w:p w14:paraId="4460528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3E4AAF27" w14:textId="77777777" w:rsidR="00BC7B45" w:rsidRPr="00D25E4B" w:rsidRDefault="00BC7B45" w:rsidP="002B5AC8">
            <w:pPr>
              <w:rPr>
                <w:rFonts w:ascii="Times New Roman" w:hAnsi="Times New Roman"/>
                <w:sz w:val="24"/>
                <w:szCs w:val="24"/>
              </w:rPr>
            </w:pPr>
            <w:r>
              <w:rPr>
                <w:rFonts w:ascii="Times New Roman" w:hAnsi="Times New Roman"/>
                <w:sz w:val="24"/>
                <w:szCs w:val="24"/>
              </w:rPr>
              <w:t>Ege Denizi’ndeki anlaşmazlıklar konusunun öğrenilmesi</w:t>
            </w:r>
          </w:p>
        </w:tc>
      </w:tr>
      <w:tr w:rsidR="00BC7B45" w14:paraId="1A294D28" w14:textId="77777777" w:rsidTr="002B5AC8">
        <w:trPr>
          <w:trHeight w:val="454"/>
        </w:trPr>
        <w:tc>
          <w:tcPr>
            <w:tcW w:w="1129" w:type="dxa"/>
            <w:vAlign w:val="center"/>
          </w:tcPr>
          <w:p w14:paraId="5492E9F7"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232694DB" w14:textId="77777777" w:rsidR="00BC7B45" w:rsidRPr="00D25E4B" w:rsidRDefault="00BC7B45" w:rsidP="002B5AC8">
            <w:pPr>
              <w:rPr>
                <w:rFonts w:ascii="Times New Roman" w:hAnsi="Times New Roman"/>
                <w:sz w:val="24"/>
                <w:szCs w:val="24"/>
              </w:rPr>
            </w:pPr>
            <w:r>
              <w:rPr>
                <w:rFonts w:ascii="Times New Roman" w:hAnsi="Times New Roman"/>
                <w:sz w:val="24"/>
                <w:szCs w:val="24"/>
              </w:rPr>
              <w:t>Ege Denizi’nde tarafların tezlerinin uluslararası hukuk bağlamında öğrenilmesi</w:t>
            </w:r>
          </w:p>
        </w:tc>
      </w:tr>
      <w:tr w:rsidR="00BC7B45" w14:paraId="6DDAEBED" w14:textId="77777777" w:rsidTr="002B5AC8">
        <w:trPr>
          <w:trHeight w:val="454"/>
        </w:trPr>
        <w:tc>
          <w:tcPr>
            <w:tcW w:w="1129" w:type="dxa"/>
            <w:vAlign w:val="center"/>
          </w:tcPr>
          <w:p w14:paraId="3D81C8D4"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370249ED" w14:textId="77777777" w:rsidR="00BC7B45" w:rsidRPr="00D25E4B" w:rsidRDefault="00BC7B45" w:rsidP="002B5AC8">
            <w:pPr>
              <w:rPr>
                <w:rFonts w:ascii="Times New Roman" w:hAnsi="Times New Roman"/>
                <w:sz w:val="24"/>
                <w:szCs w:val="24"/>
              </w:rPr>
            </w:pPr>
            <w:r>
              <w:rPr>
                <w:rFonts w:ascii="Times New Roman" w:hAnsi="Times New Roman"/>
                <w:sz w:val="24"/>
                <w:szCs w:val="24"/>
              </w:rPr>
              <w:t>Kıbrıs ve Doğu Akdeniz sorunlarının tarihsel gelişimiyle birlikte öğrenilmesi</w:t>
            </w:r>
          </w:p>
        </w:tc>
      </w:tr>
      <w:tr w:rsidR="00BC7B45" w14:paraId="545A825D" w14:textId="77777777" w:rsidTr="002B5AC8">
        <w:trPr>
          <w:trHeight w:val="454"/>
        </w:trPr>
        <w:tc>
          <w:tcPr>
            <w:tcW w:w="1129" w:type="dxa"/>
            <w:vAlign w:val="center"/>
          </w:tcPr>
          <w:p w14:paraId="0299D358"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lastRenderedPageBreak/>
              <w:t>Ö7</w:t>
            </w:r>
          </w:p>
        </w:tc>
        <w:tc>
          <w:tcPr>
            <w:tcW w:w="8957" w:type="dxa"/>
            <w:vAlign w:val="center"/>
          </w:tcPr>
          <w:p w14:paraId="624D8E57" w14:textId="77777777" w:rsidR="00BC7B45" w:rsidRPr="00D25E4B" w:rsidRDefault="00BC7B45" w:rsidP="002B5AC8">
            <w:pPr>
              <w:rPr>
                <w:rFonts w:ascii="Times New Roman" w:hAnsi="Times New Roman"/>
                <w:sz w:val="24"/>
                <w:szCs w:val="24"/>
              </w:rPr>
            </w:pPr>
            <w:r>
              <w:rPr>
                <w:rFonts w:ascii="Times New Roman" w:hAnsi="Times New Roman"/>
                <w:sz w:val="24"/>
                <w:szCs w:val="24"/>
              </w:rPr>
              <w:t>Doğu Akdeniz sorununda tarafların tezlerinin öğrenilmesi ve değerlendirilmesi</w:t>
            </w:r>
          </w:p>
        </w:tc>
      </w:tr>
      <w:tr w:rsidR="00BC7B45" w14:paraId="62B2EF63" w14:textId="77777777" w:rsidTr="002B5AC8">
        <w:trPr>
          <w:trHeight w:val="454"/>
        </w:trPr>
        <w:tc>
          <w:tcPr>
            <w:tcW w:w="1129" w:type="dxa"/>
            <w:vAlign w:val="center"/>
          </w:tcPr>
          <w:p w14:paraId="2F4803B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78C2C2AA" w14:textId="77777777" w:rsidR="00BC7B45" w:rsidRPr="00D25E4B" w:rsidRDefault="00BC7B45" w:rsidP="002B5AC8">
            <w:pPr>
              <w:rPr>
                <w:rFonts w:ascii="Times New Roman" w:hAnsi="Times New Roman"/>
                <w:sz w:val="24"/>
                <w:szCs w:val="24"/>
              </w:rPr>
            </w:pPr>
            <w:r>
              <w:rPr>
                <w:rFonts w:ascii="Times New Roman" w:hAnsi="Times New Roman"/>
                <w:sz w:val="24"/>
                <w:szCs w:val="24"/>
              </w:rPr>
              <w:t>Doğu Akdeniz enerji kaynaklarının Türkiye ve KKTC için öneminin kavranması</w:t>
            </w:r>
          </w:p>
        </w:tc>
      </w:tr>
      <w:tr w:rsidR="00BC7B45" w14:paraId="4163E6D1" w14:textId="77777777" w:rsidTr="002B5AC8">
        <w:trPr>
          <w:trHeight w:val="454"/>
        </w:trPr>
        <w:tc>
          <w:tcPr>
            <w:tcW w:w="1129" w:type="dxa"/>
            <w:vAlign w:val="center"/>
          </w:tcPr>
          <w:p w14:paraId="05969E15"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7E3B3B6E" w14:textId="77777777" w:rsidR="00BC7B45" w:rsidRPr="00D25E4B" w:rsidRDefault="00BC7B45" w:rsidP="002B5AC8">
            <w:pPr>
              <w:rPr>
                <w:rFonts w:ascii="Times New Roman" w:hAnsi="Times New Roman"/>
                <w:sz w:val="24"/>
                <w:szCs w:val="24"/>
              </w:rPr>
            </w:pPr>
            <w:r>
              <w:rPr>
                <w:rFonts w:ascii="Times New Roman" w:hAnsi="Times New Roman"/>
                <w:sz w:val="24"/>
                <w:szCs w:val="24"/>
              </w:rPr>
              <w:t>Doğu Akdeniz’deki güncel gelişmelerin değerlendirilmesi için perspektif verilmesi</w:t>
            </w:r>
          </w:p>
        </w:tc>
      </w:tr>
    </w:tbl>
    <w:p w14:paraId="309AC382" w14:textId="77777777" w:rsidR="00BC7B45" w:rsidRDefault="00BC7B45" w:rsidP="00BC7B45">
      <w:pPr>
        <w:rPr>
          <w:rFonts w:ascii="Times New Roman" w:hAnsi="Times New Roman"/>
        </w:rPr>
      </w:pPr>
    </w:p>
    <w:p w14:paraId="3C4B1510" w14:textId="77777777" w:rsidR="00BC7B45" w:rsidRPr="00D25E4B" w:rsidRDefault="00BC7B45" w:rsidP="00BC7B45">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BC7B45" w14:paraId="23A0B6CA" w14:textId="77777777" w:rsidTr="002B5AC8">
        <w:trPr>
          <w:trHeight w:val="454"/>
        </w:trPr>
        <w:tc>
          <w:tcPr>
            <w:tcW w:w="10194" w:type="dxa"/>
            <w:gridSpan w:val="8"/>
            <w:vAlign w:val="center"/>
          </w:tcPr>
          <w:p w14:paraId="2773E18D" w14:textId="77777777" w:rsidR="00BC7B45" w:rsidRDefault="00BC7B45" w:rsidP="002B5AC8">
            <w:pPr>
              <w:rPr>
                <w:rFonts w:ascii="Times New Roman" w:hAnsi="Times New Roman"/>
                <w:b/>
                <w:sz w:val="24"/>
                <w:szCs w:val="24"/>
              </w:rPr>
            </w:pPr>
            <w:r>
              <w:rPr>
                <w:rFonts w:ascii="Times New Roman" w:hAnsi="Times New Roman"/>
                <w:b/>
                <w:sz w:val="24"/>
                <w:szCs w:val="24"/>
              </w:rPr>
              <w:t>Program Adı</w:t>
            </w:r>
          </w:p>
        </w:tc>
      </w:tr>
      <w:tr w:rsidR="00BC7B45" w14:paraId="79EAB67C" w14:textId="77777777" w:rsidTr="002B5AC8">
        <w:trPr>
          <w:trHeight w:val="454"/>
        </w:trPr>
        <w:tc>
          <w:tcPr>
            <w:tcW w:w="1087" w:type="dxa"/>
            <w:vMerge w:val="restart"/>
            <w:vAlign w:val="center"/>
          </w:tcPr>
          <w:p w14:paraId="679131AE" w14:textId="77777777" w:rsidR="00BC7B45" w:rsidRPr="00D25E4B" w:rsidRDefault="00BC7B45" w:rsidP="002B5AC8">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482BD94B" w14:textId="77777777" w:rsidR="00BC7B45" w:rsidRPr="00D25E4B" w:rsidRDefault="00BC7B45" w:rsidP="002B5AC8">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553C0077" w14:textId="77777777" w:rsidR="00BC7B45" w:rsidRDefault="00BC7B45" w:rsidP="002B5AC8">
            <w:pPr>
              <w:jc w:val="center"/>
              <w:rPr>
                <w:rFonts w:ascii="Times New Roman" w:hAnsi="Times New Roman"/>
                <w:b/>
                <w:sz w:val="24"/>
                <w:szCs w:val="24"/>
              </w:rPr>
            </w:pPr>
            <w:r>
              <w:rPr>
                <w:rFonts w:ascii="Times New Roman" w:hAnsi="Times New Roman"/>
                <w:b/>
                <w:sz w:val="24"/>
                <w:szCs w:val="24"/>
              </w:rPr>
              <w:t>Dersin Katkı Düzeyi</w:t>
            </w:r>
          </w:p>
        </w:tc>
      </w:tr>
      <w:tr w:rsidR="00BC7B45" w14:paraId="129F17D3" w14:textId="77777777" w:rsidTr="002B5AC8">
        <w:trPr>
          <w:trHeight w:val="227"/>
        </w:trPr>
        <w:tc>
          <w:tcPr>
            <w:tcW w:w="1087" w:type="dxa"/>
            <w:vMerge/>
            <w:vAlign w:val="center"/>
          </w:tcPr>
          <w:p w14:paraId="3C67AA68" w14:textId="77777777" w:rsidR="00BC7B45" w:rsidRPr="00D25E4B" w:rsidRDefault="00BC7B45" w:rsidP="002B5AC8">
            <w:pPr>
              <w:jc w:val="center"/>
              <w:rPr>
                <w:rFonts w:ascii="Times New Roman" w:hAnsi="Times New Roman"/>
                <w:b/>
                <w:sz w:val="24"/>
                <w:szCs w:val="24"/>
              </w:rPr>
            </w:pPr>
          </w:p>
        </w:tc>
        <w:tc>
          <w:tcPr>
            <w:tcW w:w="5712" w:type="dxa"/>
            <w:vMerge/>
            <w:vAlign w:val="center"/>
          </w:tcPr>
          <w:p w14:paraId="70013F41" w14:textId="77777777" w:rsidR="00BC7B45" w:rsidRPr="00D25E4B" w:rsidRDefault="00BC7B45" w:rsidP="002B5AC8">
            <w:pPr>
              <w:rPr>
                <w:rFonts w:ascii="Times New Roman" w:hAnsi="Times New Roman"/>
                <w:sz w:val="24"/>
                <w:szCs w:val="24"/>
              </w:rPr>
            </w:pPr>
          </w:p>
        </w:tc>
        <w:tc>
          <w:tcPr>
            <w:tcW w:w="567" w:type="dxa"/>
            <w:vAlign w:val="center"/>
          </w:tcPr>
          <w:p w14:paraId="7AE49AE5"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2F172DD1"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274570B0"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2E00C789"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6EF3A410"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13E9FD17"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5</w:t>
            </w:r>
          </w:p>
        </w:tc>
      </w:tr>
      <w:tr w:rsidR="00BC7B45" w14:paraId="0D2777AB" w14:textId="77777777" w:rsidTr="002B5AC8">
        <w:trPr>
          <w:trHeight w:val="454"/>
        </w:trPr>
        <w:tc>
          <w:tcPr>
            <w:tcW w:w="1087" w:type="dxa"/>
            <w:vAlign w:val="center"/>
          </w:tcPr>
          <w:p w14:paraId="7C61C387"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4D9715FE" w14:textId="77777777" w:rsidR="00BC7B45" w:rsidRPr="00D25E4B" w:rsidRDefault="00BC7B45" w:rsidP="002B5AC8">
            <w:pPr>
              <w:rPr>
                <w:rFonts w:ascii="Times New Roman" w:hAnsi="Times New Roman"/>
                <w:sz w:val="24"/>
                <w:szCs w:val="24"/>
              </w:rPr>
            </w:pPr>
            <w:proofErr w:type="gramStart"/>
            <w:r w:rsidRPr="00A7314E">
              <w:rPr>
                <w:rFonts w:ascii="Times New Roman" w:hAnsi="Times New Roman"/>
                <w:color w:val="000000"/>
                <w:sz w:val="24"/>
                <w:szCs w:val="24"/>
              </w:rPr>
              <w:t>Lisans düzeyi yeterliliklerine dayalı olarak, uluslararası deniz hukuku, deniz yetki alanları uyuşmazlıkları ve çözüm yolları, deniz emniyeti ve güvenliği ile ilgili ulusal ve uluslararası yasal düzenleme, politika ve uygulamalar, deniz enerji kaynakları, deniz çevre güvenliği, denizcilikteki teknolojik gelişmeler gibi Deniz Emniyeti ve Güvenliği kapsamına giren konular hakkında uzmanlık düzeyinde bilgiye sahiptir.</w:t>
            </w:r>
            <w:proofErr w:type="gramEnd"/>
          </w:p>
        </w:tc>
        <w:tc>
          <w:tcPr>
            <w:tcW w:w="567" w:type="dxa"/>
            <w:vAlign w:val="center"/>
          </w:tcPr>
          <w:p w14:paraId="3833862B" w14:textId="77777777" w:rsidR="00BC7B45" w:rsidRPr="00D25E4B" w:rsidRDefault="00BC7B45" w:rsidP="002B5AC8">
            <w:pPr>
              <w:jc w:val="center"/>
              <w:rPr>
                <w:rFonts w:ascii="Times New Roman" w:hAnsi="Times New Roman"/>
                <w:sz w:val="24"/>
                <w:szCs w:val="24"/>
              </w:rPr>
            </w:pPr>
          </w:p>
        </w:tc>
        <w:tc>
          <w:tcPr>
            <w:tcW w:w="567" w:type="dxa"/>
            <w:vAlign w:val="center"/>
          </w:tcPr>
          <w:p w14:paraId="2BAEF1BE" w14:textId="77777777" w:rsidR="00BC7B45" w:rsidRPr="00D25E4B" w:rsidRDefault="00BC7B45" w:rsidP="002B5AC8">
            <w:pPr>
              <w:jc w:val="center"/>
              <w:rPr>
                <w:rFonts w:ascii="Times New Roman" w:hAnsi="Times New Roman"/>
                <w:sz w:val="24"/>
                <w:szCs w:val="24"/>
              </w:rPr>
            </w:pPr>
          </w:p>
        </w:tc>
        <w:tc>
          <w:tcPr>
            <w:tcW w:w="567" w:type="dxa"/>
            <w:vAlign w:val="center"/>
          </w:tcPr>
          <w:p w14:paraId="717CE2DB" w14:textId="77777777" w:rsidR="00BC7B45" w:rsidRPr="00D25E4B" w:rsidRDefault="00BC7B45" w:rsidP="002B5AC8">
            <w:pPr>
              <w:jc w:val="center"/>
              <w:rPr>
                <w:rFonts w:ascii="Times New Roman" w:hAnsi="Times New Roman"/>
                <w:sz w:val="24"/>
                <w:szCs w:val="24"/>
              </w:rPr>
            </w:pPr>
          </w:p>
        </w:tc>
        <w:tc>
          <w:tcPr>
            <w:tcW w:w="567" w:type="dxa"/>
            <w:vAlign w:val="center"/>
          </w:tcPr>
          <w:p w14:paraId="5F17EDC8" w14:textId="77777777" w:rsidR="00BC7B45" w:rsidRPr="00D25E4B" w:rsidRDefault="00BC7B45" w:rsidP="002B5AC8">
            <w:pPr>
              <w:jc w:val="center"/>
              <w:rPr>
                <w:rFonts w:ascii="Times New Roman" w:hAnsi="Times New Roman"/>
                <w:sz w:val="24"/>
                <w:szCs w:val="24"/>
              </w:rPr>
            </w:pPr>
          </w:p>
        </w:tc>
        <w:tc>
          <w:tcPr>
            <w:tcW w:w="567" w:type="dxa"/>
            <w:vAlign w:val="center"/>
          </w:tcPr>
          <w:p w14:paraId="340A062C"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7F9B8AC4" w14:textId="77777777" w:rsidR="00BC7B45" w:rsidRPr="00D25E4B" w:rsidRDefault="00BC7B45" w:rsidP="002B5AC8">
            <w:pPr>
              <w:jc w:val="center"/>
              <w:rPr>
                <w:rFonts w:ascii="Times New Roman" w:hAnsi="Times New Roman"/>
                <w:sz w:val="24"/>
                <w:szCs w:val="24"/>
              </w:rPr>
            </w:pPr>
          </w:p>
        </w:tc>
      </w:tr>
      <w:tr w:rsidR="00BC7B45" w14:paraId="37783453" w14:textId="77777777" w:rsidTr="002B5AC8">
        <w:trPr>
          <w:trHeight w:val="454"/>
        </w:trPr>
        <w:tc>
          <w:tcPr>
            <w:tcW w:w="1087" w:type="dxa"/>
            <w:vAlign w:val="center"/>
          </w:tcPr>
          <w:p w14:paraId="3E269557"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693C099D"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Deniz Emniyeti ve Güvenliği alanındaki ulusal, bölgesel ve uluslararası güncel gelişme ve sorunları, edindiği ileri düzeydeki bilgileri kullanarak analitik, sorgulayıcı ve eleştirel bir bakış açısı ile değerlendirebilir.</w:t>
            </w:r>
          </w:p>
        </w:tc>
        <w:tc>
          <w:tcPr>
            <w:tcW w:w="567" w:type="dxa"/>
            <w:vAlign w:val="center"/>
          </w:tcPr>
          <w:p w14:paraId="3F49B22A" w14:textId="77777777" w:rsidR="00BC7B45" w:rsidRPr="00D25E4B" w:rsidRDefault="00BC7B45" w:rsidP="002B5AC8">
            <w:pPr>
              <w:jc w:val="center"/>
              <w:rPr>
                <w:rFonts w:ascii="Times New Roman" w:hAnsi="Times New Roman"/>
                <w:sz w:val="24"/>
                <w:szCs w:val="24"/>
              </w:rPr>
            </w:pPr>
          </w:p>
        </w:tc>
        <w:tc>
          <w:tcPr>
            <w:tcW w:w="567" w:type="dxa"/>
            <w:vAlign w:val="center"/>
          </w:tcPr>
          <w:p w14:paraId="0944BED7" w14:textId="77777777" w:rsidR="00BC7B45" w:rsidRPr="00D25E4B" w:rsidRDefault="00BC7B45" w:rsidP="002B5AC8">
            <w:pPr>
              <w:jc w:val="center"/>
              <w:rPr>
                <w:rFonts w:ascii="Times New Roman" w:hAnsi="Times New Roman"/>
                <w:sz w:val="24"/>
                <w:szCs w:val="24"/>
              </w:rPr>
            </w:pPr>
          </w:p>
        </w:tc>
        <w:tc>
          <w:tcPr>
            <w:tcW w:w="567" w:type="dxa"/>
            <w:vAlign w:val="center"/>
          </w:tcPr>
          <w:p w14:paraId="2D59FFD2" w14:textId="77777777" w:rsidR="00BC7B45" w:rsidRPr="00D25E4B" w:rsidRDefault="00BC7B45" w:rsidP="002B5AC8">
            <w:pPr>
              <w:jc w:val="center"/>
              <w:rPr>
                <w:rFonts w:ascii="Times New Roman" w:hAnsi="Times New Roman"/>
                <w:sz w:val="24"/>
                <w:szCs w:val="24"/>
              </w:rPr>
            </w:pPr>
          </w:p>
        </w:tc>
        <w:tc>
          <w:tcPr>
            <w:tcW w:w="567" w:type="dxa"/>
            <w:vAlign w:val="center"/>
          </w:tcPr>
          <w:p w14:paraId="70B7DA3A"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583BD316" w14:textId="77777777" w:rsidR="00BC7B45" w:rsidRPr="00D25E4B" w:rsidRDefault="00BC7B45" w:rsidP="002B5AC8">
            <w:pPr>
              <w:jc w:val="center"/>
              <w:rPr>
                <w:rFonts w:ascii="Times New Roman" w:hAnsi="Times New Roman"/>
                <w:sz w:val="24"/>
                <w:szCs w:val="24"/>
              </w:rPr>
            </w:pPr>
          </w:p>
        </w:tc>
        <w:tc>
          <w:tcPr>
            <w:tcW w:w="560" w:type="dxa"/>
            <w:vAlign w:val="center"/>
          </w:tcPr>
          <w:p w14:paraId="0A1DE21D" w14:textId="77777777" w:rsidR="00BC7B45" w:rsidRPr="00D25E4B" w:rsidRDefault="00BC7B45" w:rsidP="002B5AC8">
            <w:pPr>
              <w:jc w:val="center"/>
              <w:rPr>
                <w:rFonts w:ascii="Times New Roman" w:hAnsi="Times New Roman"/>
                <w:sz w:val="24"/>
                <w:szCs w:val="24"/>
              </w:rPr>
            </w:pPr>
          </w:p>
        </w:tc>
      </w:tr>
      <w:tr w:rsidR="00BC7B45" w14:paraId="2AB93B18" w14:textId="77777777" w:rsidTr="002B5AC8">
        <w:trPr>
          <w:trHeight w:val="454"/>
        </w:trPr>
        <w:tc>
          <w:tcPr>
            <w:tcW w:w="1087" w:type="dxa"/>
            <w:vAlign w:val="center"/>
          </w:tcPr>
          <w:p w14:paraId="197C1A10"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49009D59"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 xml:space="preserve">Alandaki politikalar ve yasal düzenlemelere ilişkin eksiklikler ve uygulamada karşılaşılan problemler hakkında araştırma yöntemlerini kullanarak </w:t>
            </w:r>
            <w:proofErr w:type="gramStart"/>
            <w:r w:rsidRPr="00A7314E">
              <w:rPr>
                <w:rFonts w:ascii="Times New Roman" w:hAnsi="Times New Roman"/>
                <w:color w:val="000000"/>
                <w:sz w:val="24"/>
                <w:szCs w:val="24"/>
              </w:rPr>
              <w:t>argüman</w:t>
            </w:r>
            <w:proofErr w:type="gramEnd"/>
            <w:r w:rsidRPr="00A7314E">
              <w:rPr>
                <w:rFonts w:ascii="Times New Roman" w:hAnsi="Times New Roman"/>
                <w:color w:val="000000"/>
                <w:sz w:val="24"/>
                <w:szCs w:val="24"/>
              </w:rPr>
              <w:t xml:space="preserve"> ve stratejiler üretebilir, yenilikçi çözümler geliştirebilir.</w:t>
            </w:r>
          </w:p>
        </w:tc>
        <w:tc>
          <w:tcPr>
            <w:tcW w:w="567" w:type="dxa"/>
            <w:vAlign w:val="center"/>
          </w:tcPr>
          <w:p w14:paraId="37A12863" w14:textId="77777777" w:rsidR="00BC7B45" w:rsidRPr="00D25E4B" w:rsidRDefault="00BC7B45" w:rsidP="002B5AC8">
            <w:pPr>
              <w:jc w:val="center"/>
              <w:rPr>
                <w:rFonts w:ascii="Times New Roman" w:hAnsi="Times New Roman"/>
                <w:sz w:val="24"/>
                <w:szCs w:val="24"/>
              </w:rPr>
            </w:pPr>
          </w:p>
        </w:tc>
        <w:tc>
          <w:tcPr>
            <w:tcW w:w="567" w:type="dxa"/>
            <w:vAlign w:val="center"/>
          </w:tcPr>
          <w:p w14:paraId="3C973BA0" w14:textId="77777777" w:rsidR="00BC7B45" w:rsidRPr="00D25E4B" w:rsidRDefault="00BC7B45" w:rsidP="002B5AC8">
            <w:pPr>
              <w:jc w:val="center"/>
              <w:rPr>
                <w:rFonts w:ascii="Times New Roman" w:hAnsi="Times New Roman"/>
                <w:sz w:val="24"/>
                <w:szCs w:val="24"/>
              </w:rPr>
            </w:pPr>
          </w:p>
        </w:tc>
        <w:tc>
          <w:tcPr>
            <w:tcW w:w="567" w:type="dxa"/>
            <w:vAlign w:val="center"/>
          </w:tcPr>
          <w:p w14:paraId="10D744EA" w14:textId="77777777" w:rsidR="00BC7B45" w:rsidRPr="00D25E4B" w:rsidRDefault="00BC7B45" w:rsidP="002B5AC8">
            <w:pPr>
              <w:jc w:val="center"/>
              <w:rPr>
                <w:rFonts w:ascii="Times New Roman" w:hAnsi="Times New Roman"/>
                <w:sz w:val="24"/>
                <w:szCs w:val="24"/>
              </w:rPr>
            </w:pPr>
          </w:p>
        </w:tc>
        <w:tc>
          <w:tcPr>
            <w:tcW w:w="567" w:type="dxa"/>
            <w:vAlign w:val="center"/>
          </w:tcPr>
          <w:p w14:paraId="2D7B8C0B" w14:textId="77777777" w:rsidR="00BC7B45" w:rsidRPr="00D25E4B" w:rsidRDefault="00BC7B45" w:rsidP="002B5AC8">
            <w:pPr>
              <w:jc w:val="center"/>
              <w:rPr>
                <w:rFonts w:ascii="Times New Roman" w:hAnsi="Times New Roman"/>
                <w:sz w:val="24"/>
                <w:szCs w:val="24"/>
              </w:rPr>
            </w:pPr>
          </w:p>
        </w:tc>
        <w:tc>
          <w:tcPr>
            <w:tcW w:w="567" w:type="dxa"/>
            <w:vAlign w:val="center"/>
          </w:tcPr>
          <w:p w14:paraId="77B83CF6"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7207A7B2" w14:textId="77777777" w:rsidR="00BC7B45" w:rsidRPr="00D25E4B" w:rsidRDefault="00BC7B45" w:rsidP="002B5AC8">
            <w:pPr>
              <w:jc w:val="center"/>
              <w:rPr>
                <w:rFonts w:ascii="Times New Roman" w:hAnsi="Times New Roman"/>
                <w:sz w:val="24"/>
                <w:szCs w:val="24"/>
              </w:rPr>
            </w:pPr>
          </w:p>
        </w:tc>
      </w:tr>
      <w:tr w:rsidR="00BC7B45" w14:paraId="007E3B52" w14:textId="77777777" w:rsidTr="002B5AC8">
        <w:trPr>
          <w:trHeight w:val="454"/>
        </w:trPr>
        <w:tc>
          <w:tcPr>
            <w:tcW w:w="1087" w:type="dxa"/>
            <w:vAlign w:val="center"/>
          </w:tcPr>
          <w:p w14:paraId="1F1CE30F"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323F7A09"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Türkiye`nin çevre denizleri ile ilgili hususlarda, uzmanlık düzeyinde edindiği bilgileri kullanarak analiz ve değerlendirme yapabilir, strateji, politika ve uygulama planları geliştirebilir.</w:t>
            </w:r>
          </w:p>
        </w:tc>
        <w:tc>
          <w:tcPr>
            <w:tcW w:w="567" w:type="dxa"/>
            <w:vAlign w:val="center"/>
          </w:tcPr>
          <w:p w14:paraId="48397EF7" w14:textId="77777777" w:rsidR="00BC7B45" w:rsidRPr="00D25E4B" w:rsidRDefault="00BC7B45" w:rsidP="002B5AC8">
            <w:pPr>
              <w:jc w:val="center"/>
              <w:rPr>
                <w:rFonts w:ascii="Times New Roman" w:hAnsi="Times New Roman"/>
                <w:sz w:val="24"/>
                <w:szCs w:val="24"/>
              </w:rPr>
            </w:pPr>
          </w:p>
        </w:tc>
        <w:tc>
          <w:tcPr>
            <w:tcW w:w="567" w:type="dxa"/>
            <w:vAlign w:val="center"/>
          </w:tcPr>
          <w:p w14:paraId="60C89F72" w14:textId="77777777" w:rsidR="00BC7B45" w:rsidRPr="00D25E4B" w:rsidRDefault="00BC7B45" w:rsidP="002B5AC8">
            <w:pPr>
              <w:jc w:val="center"/>
              <w:rPr>
                <w:rFonts w:ascii="Times New Roman" w:hAnsi="Times New Roman"/>
                <w:sz w:val="24"/>
                <w:szCs w:val="24"/>
              </w:rPr>
            </w:pPr>
          </w:p>
        </w:tc>
        <w:tc>
          <w:tcPr>
            <w:tcW w:w="567" w:type="dxa"/>
            <w:vAlign w:val="center"/>
          </w:tcPr>
          <w:p w14:paraId="0B99D0D4" w14:textId="77777777" w:rsidR="00BC7B45" w:rsidRPr="00D25E4B" w:rsidRDefault="00BC7B45" w:rsidP="002B5AC8">
            <w:pPr>
              <w:jc w:val="center"/>
              <w:rPr>
                <w:rFonts w:ascii="Times New Roman" w:hAnsi="Times New Roman"/>
                <w:sz w:val="24"/>
                <w:szCs w:val="24"/>
              </w:rPr>
            </w:pPr>
          </w:p>
        </w:tc>
        <w:tc>
          <w:tcPr>
            <w:tcW w:w="567" w:type="dxa"/>
            <w:vAlign w:val="center"/>
          </w:tcPr>
          <w:p w14:paraId="26ED0486"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6DD3424C" w14:textId="77777777" w:rsidR="00BC7B45" w:rsidRPr="00D25E4B" w:rsidRDefault="00BC7B45" w:rsidP="002B5AC8">
            <w:pPr>
              <w:jc w:val="center"/>
              <w:rPr>
                <w:rFonts w:ascii="Times New Roman" w:hAnsi="Times New Roman"/>
                <w:sz w:val="24"/>
                <w:szCs w:val="24"/>
              </w:rPr>
            </w:pPr>
          </w:p>
        </w:tc>
        <w:tc>
          <w:tcPr>
            <w:tcW w:w="560" w:type="dxa"/>
            <w:vAlign w:val="center"/>
          </w:tcPr>
          <w:p w14:paraId="5CA35199" w14:textId="77777777" w:rsidR="00BC7B45" w:rsidRPr="00D25E4B" w:rsidRDefault="00BC7B45" w:rsidP="002B5AC8">
            <w:pPr>
              <w:jc w:val="center"/>
              <w:rPr>
                <w:rFonts w:ascii="Times New Roman" w:hAnsi="Times New Roman"/>
                <w:sz w:val="24"/>
                <w:szCs w:val="24"/>
              </w:rPr>
            </w:pPr>
          </w:p>
        </w:tc>
      </w:tr>
      <w:tr w:rsidR="00BC7B45" w14:paraId="275F69C2" w14:textId="77777777" w:rsidTr="002B5AC8">
        <w:trPr>
          <w:trHeight w:val="454"/>
        </w:trPr>
        <w:tc>
          <w:tcPr>
            <w:tcW w:w="1087" w:type="dxa"/>
            <w:vAlign w:val="center"/>
          </w:tcPr>
          <w:p w14:paraId="05B6590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3F817F9D" w14:textId="77777777" w:rsidR="00BC7B45" w:rsidRPr="00D25E4B" w:rsidRDefault="00BC7B45" w:rsidP="002B5AC8">
            <w:pPr>
              <w:rPr>
                <w:rFonts w:ascii="Times New Roman" w:hAnsi="Times New Roman"/>
                <w:sz w:val="24"/>
                <w:szCs w:val="24"/>
              </w:rPr>
            </w:pPr>
            <w:proofErr w:type="spellStart"/>
            <w:r w:rsidRPr="00A7314E">
              <w:rPr>
                <w:rFonts w:ascii="Times New Roman" w:hAnsi="Times New Roman"/>
                <w:color w:val="000000"/>
                <w:sz w:val="24"/>
                <w:szCs w:val="24"/>
              </w:rPr>
              <w:t>Disiplinlerarası</w:t>
            </w:r>
            <w:proofErr w:type="spellEnd"/>
            <w:r w:rsidRPr="00A7314E">
              <w:rPr>
                <w:rFonts w:ascii="Times New Roman" w:hAnsi="Times New Roman"/>
                <w:color w:val="000000"/>
                <w:sz w:val="24"/>
                <w:szCs w:val="24"/>
              </w:rPr>
              <w:t xml:space="preserve"> bakış açısı ve çalışma becerisi kazanarak farklı disiplin alanlarından edindiği bilgileri bir bütün halinde yorumlayarak yeni bilgiler oluşturabilir.</w:t>
            </w:r>
          </w:p>
        </w:tc>
        <w:tc>
          <w:tcPr>
            <w:tcW w:w="567" w:type="dxa"/>
            <w:vAlign w:val="center"/>
          </w:tcPr>
          <w:p w14:paraId="66097FDC" w14:textId="77777777" w:rsidR="00BC7B45" w:rsidRPr="00D25E4B" w:rsidRDefault="00BC7B45" w:rsidP="002B5AC8">
            <w:pPr>
              <w:jc w:val="center"/>
              <w:rPr>
                <w:rFonts w:ascii="Times New Roman" w:hAnsi="Times New Roman"/>
                <w:sz w:val="24"/>
                <w:szCs w:val="24"/>
              </w:rPr>
            </w:pPr>
          </w:p>
        </w:tc>
        <w:tc>
          <w:tcPr>
            <w:tcW w:w="567" w:type="dxa"/>
            <w:vAlign w:val="center"/>
          </w:tcPr>
          <w:p w14:paraId="157B0300" w14:textId="77777777" w:rsidR="00BC7B45" w:rsidRPr="00D25E4B" w:rsidRDefault="00BC7B45" w:rsidP="002B5AC8">
            <w:pPr>
              <w:jc w:val="center"/>
              <w:rPr>
                <w:rFonts w:ascii="Times New Roman" w:hAnsi="Times New Roman"/>
                <w:sz w:val="24"/>
                <w:szCs w:val="24"/>
              </w:rPr>
            </w:pPr>
          </w:p>
        </w:tc>
        <w:tc>
          <w:tcPr>
            <w:tcW w:w="567" w:type="dxa"/>
            <w:vAlign w:val="center"/>
          </w:tcPr>
          <w:p w14:paraId="2B2ED5F1" w14:textId="77777777" w:rsidR="00BC7B45" w:rsidRPr="00D25E4B" w:rsidRDefault="00BC7B45" w:rsidP="002B5AC8">
            <w:pPr>
              <w:jc w:val="center"/>
              <w:rPr>
                <w:rFonts w:ascii="Times New Roman" w:hAnsi="Times New Roman"/>
                <w:sz w:val="24"/>
                <w:szCs w:val="24"/>
              </w:rPr>
            </w:pPr>
          </w:p>
        </w:tc>
        <w:tc>
          <w:tcPr>
            <w:tcW w:w="567" w:type="dxa"/>
            <w:vAlign w:val="center"/>
          </w:tcPr>
          <w:p w14:paraId="3ED24835" w14:textId="77777777" w:rsidR="00BC7B45" w:rsidRPr="00D25E4B" w:rsidRDefault="00BC7B45" w:rsidP="002B5AC8">
            <w:pPr>
              <w:jc w:val="center"/>
              <w:rPr>
                <w:rFonts w:ascii="Times New Roman" w:hAnsi="Times New Roman"/>
                <w:sz w:val="24"/>
                <w:szCs w:val="24"/>
              </w:rPr>
            </w:pPr>
          </w:p>
        </w:tc>
        <w:tc>
          <w:tcPr>
            <w:tcW w:w="567" w:type="dxa"/>
            <w:vAlign w:val="center"/>
          </w:tcPr>
          <w:p w14:paraId="2428E1F0"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4F706F01" w14:textId="77777777" w:rsidR="00BC7B45" w:rsidRPr="00D25E4B" w:rsidRDefault="00BC7B45" w:rsidP="002B5AC8">
            <w:pPr>
              <w:jc w:val="center"/>
              <w:rPr>
                <w:rFonts w:ascii="Times New Roman" w:hAnsi="Times New Roman"/>
                <w:sz w:val="24"/>
                <w:szCs w:val="24"/>
              </w:rPr>
            </w:pPr>
          </w:p>
        </w:tc>
      </w:tr>
      <w:tr w:rsidR="00BC7B45" w14:paraId="38BC402A" w14:textId="77777777" w:rsidTr="002B5AC8">
        <w:trPr>
          <w:trHeight w:val="454"/>
        </w:trPr>
        <w:tc>
          <w:tcPr>
            <w:tcW w:w="1087" w:type="dxa"/>
            <w:vAlign w:val="center"/>
          </w:tcPr>
          <w:p w14:paraId="1268FCA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60B0C5CA"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 xml:space="preserve">Edindiği ileri düzey bilgi ve kazandığı </w:t>
            </w:r>
            <w:proofErr w:type="gramStart"/>
            <w:r w:rsidRPr="00A7314E">
              <w:rPr>
                <w:rFonts w:ascii="Times New Roman" w:hAnsi="Times New Roman"/>
                <w:color w:val="000000"/>
                <w:sz w:val="24"/>
                <w:szCs w:val="24"/>
              </w:rPr>
              <w:t>vizyonla</w:t>
            </w:r>
            <w:proofErr w:type="gramEnd"/>
            <w:r w:rsidRPr="00A7314E">
              <w:rPr>
                <w:rFonts w:ascii="Times New Roman" w:hAnsi="Times New Roman"/>
                <w:color w:val="000000"/>
                <w:sz w:val="24"/>
                <w:szCs w:val="24"/>
              </w:rPr>
              <w:t>, Deniz Emniyeti ve Güvenliği alanında uzmanlık gerektiren bir çalışmayı bağımsız olarak veya takım çalışması şeklinde yürütebilme, ulusal ve uluslararası projelerde aktif olarak görev alabilme becerisine sahiptir.</w:t>
            </w:r>
          </w:p>
        </w:tc>
        <w:tc>
          <w:tcPr>
            <w:tcW w:w="567" w:type="dxa"/>
            <w:vAlign w:val="center"/>
          </w:tcPr>
          <w:p w14:paraId="78A0C8A5" w14:textId="77777777" w:rsidR="00BC7B45" w:rsidRPr="00D25E4B" w:rsidRDefault="00BC7B45" w:rsidP="002B5AC8">
            <w:pPr>
              <w:jc w:val="center"/>
              <w:rPr>
                <w:rFonts w:ascii="Times New Roman" w:hAnsi="Times New Roman"/>
                <w:sz w:val="24"/>
                <w:szCs w:val="24"/>
              </w:rPr>
            </w:pPr>
          </w:p>
        </w:tc>
        <w:tc>
          <w:tcPr>
            <w:tcW w:w="567" w:type="dxa"/>
            <w:vAlign w:val="center"/>
          </w:tcPr>
          <w:p w14:paraId="4B3E6238" w14:textId="77777777" w:rsidR="00BC7B45" w:rsidRPr="00D25E4B" w:rsidRDefault="00BC7B45" w:rsidP="002B5AC8">
            <w:pPr>
              <w:jc w:val="center"/>
              <w:rPr>
                <w:rFonts w:ascii="Times New Roman" w:hAnsi="Times New Roman"/>
                <w:sz w:val="24"/>
                <w:szCs w:val="24"/>
              </w:rPr>
            </w:pPr>
          </w:p>
        </w:tc>
        <w:tc>
          <w:tcPr>
            <w:tcW w:w="567" w:type="dxa"/>
            <w:vAlign w:val="center"/>
          </w:tcPr>
          <w:p w14:paraId="334AD6FC" w14:textId="77777777" w:rsidR="00BC7B45" w:rsidRPr="00D25E4B" w:rsidRDefault="00BC7B45" w:rsidP="002B5AC8">
            <w:pPr>
              <w:jc w:val="center"/>
              <w:rPr>
                <w:rFonts w:ascii="Times New Roman" w:hAnsi="Times New Roman"/>
                <w:sz w:val="24"/>
                <w:szCs w:val="24"/>
              </w:rPr>
            </w:pPr>
          </w:p>
        </w:tc>
        <w:tc>
          <w:tcPr>
            <w:tcW w:w="567" w:type="dxa"/>
            <w:vAlign w:val="center"/>
          </w:tcPr>
          <w:p w14:paraId="592656D0" w14:textId="77777777" w:rsidR="00BC7B45" w:rsidRPr="00D25E4B" w:rsidRDefault="00BC7B45" w:rsidP="002B5AC8">
            <w:pPr>
              <w:jc w:val="center"/>
              <w:rPr>
                <w:rFonts w:ascii="Times New Roman" w:hAnsi="Times New Roman"/>
                <w:sz w:val="24"/>
                <w:szCs w:val="24"/>
              </w:rPr>
            </w:pPr>
          </w:p>
        </w:tc>
        <w:tc>
          <w:tcPr>
            <w:tcW w:w="567" w:type="dxa"/>
            <w:vAlign w:val="center"/>
          </w:tcPr>
          <w:p w14:paraId="2EDD5E87"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7D802945" w14:textId="77777777" w:rsidR="00BC7B45" w:rsidRPr="00D25E4B" w:rsidRDefault="00BC7B45" w:rsidP="002B5AC8">
            <w:pPr>
              <w:jc w:val="center"/>
              <w:rPr>
                <w:rFonts w:ascii="Times New Roman" w:hAnsi="Times New Roman"/>
                <w:sz w:val="24"/>
                <w:szCs w:val="24"/>
              </w:rPr>
            </w:pPr>
          </w:p>
        </w:tc>
      </w:tr>
      <w:tr w:rsidR="00BC7B45" w14:paraId="2E8A28E4" w14:textId="77777777" w:rsidTr="002B5AC8">
        <w:trPr>
          <w:trHeight w:val="454"/>
        </w:trPr>
        <w:tc>
          <w:tcPr>
            <w:tcW w:w="1087" w:type="dxa"/>
            <w:vAlign w:val="center"/>
          </w:tcPr>
          <w:p w14:paraId="28F66E17"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P7</w:t>
            </w:r>
          </w:p>
        </w:tc>
        <w:tc>
          <w:tcPr>
            <w:tcW w:w="5712" w:type="dxa"/>
            <w:vAlign w:val="center"/>
          </w:tcPr>
          <w:p w14:paraId="10EA323D"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Alanında edindiği uzmanlık düzeyindeki bilgileri etkin bir şekilde yazılı ve sözlü olarak ifade edebilir ve akademik kurallara uygun bilimsel eserler hazırlayabilir.</w:t>
            </w:r>
          </w:p>
        </w:tc>
        <w:tc>
          <w:tcPr>
            <w:tcW w:w="567" w:type="dxa"/>
            <w:vAlign w:val="center"/>
          </w:tcPr>
          <w:p w14:paraId="03960563" w14:textId="77777777" w:rsidR="00BC7B45" w:rsidRPr="00D25E4B" w:rsidRDefault="00BC7B45" w:rsidP="002B5AC8">
            <w:pPr>
              <w:jc w:val="center"/>
              <w:rPr>
                <w:rFonts w:ascii="Times New Roman" w:hAnsi="Times New Roman"/>
                <w:sz w:val="24"/>
                <w:szCs w:val="24"/>
              </w:rPr>
            </w:pPr>
          </w:p>
        </w:tc>
        <w:tc>
          <w:tcPr>
            <w:tcW w:w="567" w:type="dxa"/>
            <w:vAlign w:val="center"/>
          </w:tcPr>
          <w:p w14:paraId="2D59556C" w14:textId="77777777" w:rsidR="00BC7B45" w:rsidRPr="00D25E4B" w:rsidRDefault="00BC7B45" w:rsidP="002B5AC8">
            <w:pPr>
              <w:jc w:val="center"/>
              <w:rPr>
                <w:rFonts w:ascii="Times New Roman" w:hAnsi="Times New Roman"/>
                <w:sz w:val="24"/>
                <w:szCs w:val="24"/>
              </w:rPr>
            </w:pPr>
          </w:p>
        </w:tc>
        <w:tc>
          <w:tcPr>
            <w:tcW w:w="567" w:type="dxa"/>
            <w:vAlign w:val="center"/>
          </w:tcPr>
          <w:p w14:paraId="572EDB63" w14:textId="77777777" w:rsidR="00BC7B45" w:rsidRPr="00D25E4B" w:rsidRDefault="00BC7B45" w:rsidP="002B5AC8">
            <w:pPr>
              <w:jc w:val="center"/>
              <w:rPr>
                <w:rFonts w:ascii="Times New Roman" w:hAnsi="Times New Roman"/>
                <w:sz w:val="24"/>
                <w:szCs w:val="24"/>
              </w:rPr>
            </w:pPr>
          </w:p>
        </w:tc>
        <w:tc>
          <w:tcPr>
            <w:tcW w:w="567" w:type="dxa"/>
            <w:vAlign w:val="center"/>
          </w:tcPr>
          <w:p w14:paraId="3BA345EC" w14:textId="77777777" w:rsidR="00BC7B45" w:rsidRPr="00D25E4B" w:rsidRDefault="00BC7B45" w:rsidP="002B5AC8">
            <w:pPr>
              <w:jc w:val="center"/>
              <w:rPr>
                <w:rFonts w:ascii="Times New Roman" w:hAnsi="Times New Roman"/>
                <w:sz w:val="24"/>
                <w:szCs w:val="24"/>
              </w:rPr>
            </w:pPr>
          </w:p>
        </w:tc>
        <w:tc>
          <w:tcPr>
            <w:tcW w:w="567" w:type="dxa"/>
            <w:vAlign w:val="center"/>
          </w:tcPr>
          <w:p w14:paraId="01BE4A3A"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7C323E3A" w14:textId="77777777" w:rsidR="00BC7B45" w:rsidRPr="00D25E4B" w:rsidRDefault="00BC7B45" w:rsidP="002B5AC8">
            <w:pPr>
              <w:jc w:val="center"/>
              <w:rPr>
                <w:rFonts w:ascii="Times New Roman" w:hAnsi="Times New Roman"/>
                <w:sz w:val="24"/>
                <w:szCs w:val="24"/>
              </w:rPr>
            </w:pPr>
          </w:p>
        </w:tc>
      </w:tr>
      <w:tr w:rsidR="00BC7B45" w14:paraId="357D1AA9" w14:textId="77777777" w:rsidTr="002B5AC8">
        <w:trPr>
          <w:trHeight w:val="454"/>
        </w:trPr>
        <w:tc>
          <w:tcPr>
            <w:tcW w:w="1087" w:type="dxa"/>
            <w:vAlign w:val="center"/>
          </w:tcPr>
          <w:p w14:paraId="054F79F0" w14:textId="77777777" w:rsidR="00BC7B45" w:rsidRDefault="00BC7B45" w:rsidP="002B5AC8">
            <w:pPr>
              <w:jc w:val="center"/>
              <w:rPr>
                <w:rFonts w:ascii="Times New Roman" w:hAnsi="Times New Roman"/>
                <w:b/>
                <w:sz w:val="24"/>
                <w:szCs w:val="24"/>
              </w:rPr>
            </w:pPr>
            <w:r>
              <w:rPr>
                <w:rFonts w:ascii="Times New Roman" w:hAnsi="Times New Roman"/>
                <w:b/>
                <w:sz w:val="24"/>
                <w:szCs w:val="24"/>
              </w:rPr>
              <w:lastRenderedPageBreak/>
              <w:t>P8</w:t>
            </w:r>
          </w:p>
        </w:tc>
        <w:tc>
          <w:tcPr>
            <w:tcW w:w="5712" w:type="dxa"/>
            <w:vAlign w:val="center"/>
          </w:tcPr>
          <w:p w14:paraId="5505AE20"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Araştırma yapabilme, güncel konuları takip edebilme, bilimsel verileri kullanabilme, analiz edebilme, sonuç çıkarabilme ve uygulayabilme becerisine sahiptir.</w:t>
            </w:r>
          </w:p>
        </w:tc>
        <w:tc>
          <w:tcPr>
            <w:tcW w:w="567" w:type="dxa"/>
            <w:vAlign w:val="center"/>
          </w:tcPr>
          <w:p w14:paraId="55F5D578" w14:textId="77777777" w:rsidR="00BC7B45" w:rsidRPr="00D25E4B" w:rsidRDefault="00BC7B45" w:rsidP="002B5AC8">
            <w:pPr>
              <w:jc w:val="center"/>
              <w:rPr>
                <w:rFonts w:ascii="Times New Roman" w:hAnsi="Times New Roman"/>
                <w:sz w:val="24"/>
                <w:szCs w:val="24"/>
              </w:rPr>
            </w:pPr>
          </w:p>
        </w:tc>
        <w:tc>
          <w:tcPr>
            <w:tcW w:w="567" w:type="dxa"/>
            <w:vAlign w:val="center"/>
          </w:tcPr>
          <w:p w14:paraId="530B403F" w14:textId="77777777" w:rsidR="00BC7B45" w:rsidRPr="00D25E4B" w:rsidRDefault="00BC7B45" w:rsidP="002B5AC8">
            <w:pPr>
              <w:jc w:val="center"/>
              <w:rPr>
                <w:rFonts w:ascii="Times New Roman" w:hAnsi="Times New Roman"/>
                <w:sz w:val="24"/>
                <w:szCs w:val="24"/>
              </w:rPr>
            </w:pPr>
          </w:p>
        </w:tc>
        <w:tc>
          <w:tcPr>
            <w:tcW w:w="567" w:type="dxa"/>
            <w:vAlign w:val="center"/>
          </w:tcPr>
          <w:p w14:paraId="71ACA10D" w14:textId="77777777" w:rsidR="00BC7B45" w:rsidRPr="00D25E4B" w:rsidRDefault="00BC7B45" w:rsidP="002B5AC8">
            <w:pPr>
              <w:jc w:val="center"/>
              <w:rPr>
                <w:rFonts w:ascii="Times New Roman" w:hAnsi="Times New Roman"/>
                <w:sz w:val="24"/>
                <w:szCs w:val="24"/>
              </w:rPr>
            </w:pPr>
          </w:p>
        </w:tc>
        <w:tc>
          <w:tcPr>
            <w:tcW w:w="567" w:type="dxa"/>
            <w:vAlign w:val="center"/>
          </w:tcPr>
          <w:p w14:paraId="06AB6CB5" w14:textId="77777777" w:rsidR="00BC7B45" w:rsidRPr="00D25E4B" w:rsidRDefault="00BC7B45" w:rsidP="002B5AC8">
            <w:pPr>
              <w:jc w:val="center"/>
              <w:rPr>
                <w:rFonts w:ascii="Times New Roman" w:hAnsi="Times New Roman"/>
                <w:sz w:val="24"/>
                <w:szCs w:val="24"/>
              </w:rPr>
            </w:pPr>
          </w:p>
        </w:tc>
        <w:tc>
          <w:tcPr>
            <w:tcW w:w="567" w:type="dxa"/>
            <w:vAlign w:val="center"/>
          </w:tcPr>
          <w:p w14:paraId="79760E54"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41109DA8" w14:textId="77777777" w:rsidR="00BC7B45" w:rsidRPr="00D25E4B" w:rsidRDefault="00BC7B45" w:rsidP="002B5AC8">
            <w:pPr>
              <w:jc w:val="center"/>
              <w:rPr>
                <w:rFonts w:ascii="Times New Roman" w:hAnsi="Times New Roman"/>
                <w:sz w:val="24"/>
                <w:szCs w:val="24"/>
              </w:rPr>
            </w:pPr>
          </w:p>
        </w:tc>
      </w:tr>
      <w:tr w:rsidR="00BC7B45" w14:paraId="7CB45863" w14:textId="77777777" w:rsidTr="002B5AC8">
        <w:trPr>
          <w:trHeight w:val="454"/>
        </w:trPr>
        <w:tc>
          <w:tcPr>
            <w:tcW w:w="1087" w:type="dxa"/>
            <w:vAlign w:val="center"/>
          </w:tcPr>
          <w:p w14:paraId="1B749D10"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P9</w:t>
            </w:r>
          </w:p>
        </w:tc>
        <w:tc>
          <w:tcPr>
            <w:tcW w:w="5712" w:type="dxa"/>
            <w:vAlign w:val="center"/>
          </w:tcPr>
          <w:p w14:paraId="63BA3638"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Herhangi bir kriz durumunda, sorunların çözümlenmesinde liderlik yapabilme, çözüm yaklaşımları geliştirebilme ve sorumluluk alabilme becerilerine sahiptir.</w:t>
            </w:r>
          </w:p>
        </w:tc>
        <w:tc>
          <w:tcPr>
            <w:tcW w:w="567" w:type="dxa"/>
            <w:vAlign w:val="center"/>
          </w:tcPr>
          <w:p w14:paraId="79BEE027" w14:textId="77777777" w:rsidR="00BC7B45" w:rsidRPr="00D25E4B" w:rsidRDefault="00BC7B45" w:rsidP="002B5AC8">
            <w:pPr>
              <w:jc w:val="center"/>
              <w:rPr>
                <w:rFonts w:ascii="Times New Roman" w:hAnsi="Times New Roman"/>
                <w:sz w:val="24"/>
                <w:szCs w:val="24"/>
              </w:rPr>
            </w:pPr>
          </w:p>
        </w:tc>
        <w:tc>
          <w:tcPr>
            <w:tcW w:w="567" w:type="dxa"/>
            <w:vAlign w:val="center"/>
          </w:tcPr>
          <w:p w14:paraId="2AAA21E5" w14:textId="77777777" w:rsidR="00BC7B45" w:rsidRPr="00D25E4B" w:rsidRDefault="00BC7B45" w:rsidP="002B5AC8">
            <w:pPr>
              <w:jc w:val="center"/>
              <w:rPr>
                <w:rFonts w:ascii="Times New Roman" w:hAnsi="Times New Roman"/>
                <w:sz w:val="24"/>
                <w:szCs w:val="24"/>
              </w:rPr>
            </w:pPr>
          </w:p>
        </w:tc>
        <w:tc>
          <w:tcPr>
            <w:tcW w:w="567" w:type="dxa"/>
            <w:vAlign w:val="center"/>
          </w:tcPr>
          <w:p w14:paraId="5BE30D0E" w14:textId="77777777" w:rsidR="00BC7B45" w:rsidRPr="00D25E4B" w:rsidRDefault="00BC7B45" w:rsidP="002B5AC8">
            <w:pPr>
              <w:jc w:val="center"/>
              <w:rPr>
                <w:rFonts w:ascii="Times New Roman" w:hAnsi="Times New Roman"/>
                <w:sz w:val="24"/>
                <w:szCs w:val="24"/>
              </w:rPr>
            </w:pPr>
          </w:p>
        </w:tc>
        <w:tc>
          <w:tcPr>
            <w:tcW w:w="567" w:type="dxa"/>
            <w:vAlign w:val="center"/>
          </w:tcPr>
          <w:p w14:paraId="3078BB23" w14:textId="77777777" w:rsidR="00BC7B45" w:rsidRPr="00D25E4B" w:rsidRDefault="00BC7B45" w:rsidP="002B5AC8">
            <w:pPr>
              <w:jc w:val="center"/>
              <w:rPr>
                <w:rFonts w:ascii="Times New Roman" w:hAnsi="Times New Roman"/>
                <w:sz w:val="24"/>
                <w:szCs w:val="24"/>
              </w:rPr>
            </w:pPr>
          </w:p>
        </w:tc>
        <w:tc>
          <w:tcPr>
            <w:tcW w:w="567" w:type="dxa"/>
            <w:vAlign w:val="center"/>
          </w:tcPr>
          <w:p w14:paraId="22AFFA85"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542A7AC2" w14:textId="77777777" w:rsidR="00BC7B45" w:rsidRPr="00D25E4B" w:rsidRDefault="00BC7B45" w:rsidP="002B5AC8">
            <w:pPr>
              <w:jc w:val="center"/>
              <w:rPr>
                <w:rFonts w:ascii="Times New Roman" w:hAnsi="Times New Roman"/>
                <w:sz w:val="24"/>
                <w:szCs w:val="24"/>
              </w:rPr>
            </w:pPr>
          </w:p>
        </w:tc>
      </w:tr>
    </w:tbl>
    <w:p w14:paraId="2DAFCE18" w14:textId="77777777" w:rsidR="00BC7B45" w:rsidRDefault="00BC7B45" w:rsidP="00BC7B45">
      <w:pPr>
        <w:rPr>
          <w:rFonts w:ascii="Times New Roman" w:hAnsi="Times New Roman"/>
        </w:rPr>
      </w:pPr>
    </w:p>
    <w:p w14:paraId="4C823992" w14:textId="77777777" w:rsidR="00BC7B45" w:rsidRPr="00CA51A2" w:rsidRDefault="00BC7B45" w:rsidP="00BC7B45">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BC7B45" w14:paraId="7F6A9D22" w14:textId="77777777" w:rsidTr="002B5AC8">
        <w:trPr>
          <w:trHeight w:val="454"/>
        </w:trPr>
        <w:tc>
          <w:tcPr>
            <w:tcW w:w="1198" w:type="dxa"/>
            <w:vAlign w:val="center"/>
          </w:tcPr>
          <w:p w14:paraId="3AE7817D"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5E5F5E04" w14:textId="77777777" w:rsidR="00BC7B45" w:rsidRPr="00D25E4B" w:rsidRDefault="00BC7B45" w:rsidP="002B5AC8">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0BA6B5D8"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159AD2A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6F8FE01A"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7D952F51"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5F452997"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7B5966BC"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P7</w:t>
            </w:r>
          </w:p>
        </w:tc>
        <w:tc>
          <w:tcPr>
            <w:tcW w:w="879" w:type="dxa"/>
            <w:vAlign w:val="center"/>
          </w:tcPr>
          <w:p w14:paraId="2FC7352E"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P8</w:t>
            </w:r>
          </w:p>
        </w:tc>
        <w:tc>
          <w:tcPr>
            <w:tcW w:w="879" w:type="dxa"/>
            <w:vAlign w:val="center"/>
          </w:tcPr>
          <w:p w14:paraId="084FFB5C"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P9</w:t>
            </w:r>
          </w:p>
        </w:tc>
      </w:tr>
      <w:tr w:rsidR="00BC7B45" w14:paraId="013056A5" w14:textId="77777777" w:rsidTr="002B5AC8">
        <w:trPr>
          <w:trHeight w:val="454"/>
        </w:trPr>
        <w:tc>
          <w:tcPr>
            <w:tcW w:w="1198" w:type="dxa"/>
            <w:vAlign w:val="center"/>
          </w:tcPr>
          <w:p w14:paraId="381B21B4"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03E8D614"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16696F05"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65D4DDAB"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3248D492"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2F0FAAA6"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1029" w:type="dxa"/>
            <w:vAlign w:val="center"/>
          </w:tcPr>
          <w:p w14:paraId="07127255"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956" w:type="dxa"/>
            <w:vAlign w:val="center"/>
          </w:tcPr>
          <w:p w14:paraId="69B8DA0D"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879" w:type="dxa"/>
            <w:vAlign w:val="center"/>
          </w:tcPr>
          <w:p w14:paraId="7392273F"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879" w:type="dxa"/>
            <w:vAlign w:val="center"/>
          </w:tcPr>
          <w:p w14:paraId="48F885C3"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r>
      <w:tr w:rsidR="00BC7B45" w14:paraId="508FB74F" w14:textId="77777777" w:rsidTr="002B5AC8">
        <w:trPr>
          <w:trHeight w:val="454"/>
        </w:trPr>
        <w:tc>
          <w:tcPr>
            <w:tcW w:w="1198" w:type="dxa"/>
            <w:vAlign w:val="center"/>
          </w:tcPr>
          <w:p w14:paraId="3678B26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4F604D84"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2</w:t>
            </w:r>
          </w:p>
        </w:tc>
        <w:tc>
          <w:tcPr>
            <w:tcW w:w="1029" w:type="dxa"/>
            <w:vAlign w:val="center"/>
          </w:tcPr>
          <w:p w14:paraId="3C8AA62F"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2E161BC3"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2133D4A5"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5C717862"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08243B85"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956" w:type="dxa"/>
            <w:vAlign w:val="center"/>
          </w:tcPr>
          <w:p w14:paraId="710C10B7"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879" w:type="dxa"/>
            <w:vAlign w:val="center"/>
          </w:tcPr>
          <w:p w14:paraId="76EA2D8B"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879" w:type="dxa"/>
            <w:vAlign w:val="center"/>
          </w:tcPr>
          <w:p w14:paraId="10E23173"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r>
      <w:tr w:rsidR="00BC7B45" w14:paraId="062FF2C3" w14:textId="77777777" w:rsidTr="002B5AC8">
        <w:trPr>
          <w:trHeight w:val="454"/>
        </w:trPr>
        <w:tc>
          <w:tcPr>
            <w:tcW w:w="1198" w:type="dxa"/>
            <w:vAlign w:val="center"/>
          </w:tcPr>
          <w:p w14:paraId="347823D2"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00030C21"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1029" w:type="dxa"/>
            <w:vAlign w:val="center"/>
          </w:tcPr>
          <w:p w14:paraId="0FF5037E"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2</w:t>
            </w:r>
          </w:p>
        </w:tc>
        <w:tc>
          <w:tcPr>
            <w:tcW w:w="1029" w:type="dxa"/>
            <w:vAlign w:val="center"/>
          </w:tcPr>
          <w:p w14:paraId="4593A069"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4B7DC72E"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334F0894"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7A08D993"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956" w:type="dxa"/>
            <w:vAlign w:val="center"/>
          </w:tcPr>
          <w:p w14:paraId="408FC501"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879" w:type="dxa"/>
            <w:vAlign w:val="center"/>
          </w:tcPr>
          <w:p w14:paraId="668580B7"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879" w:type="dxa"/>
            <w:vAlign w:val="center"/>
          </w:tcPr>
          <w:p w14:paraId="2AA7E604"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r>
      <w:tr w:rsidR="00BC7B45" w14:paraId="2E5FC141" w14:textId="77777777" w:rsidTr="002B5AC8">
        <w:trPr>
          <w:trHeight w:val="454"/>
        </w:trPr>
        <w:tc>
          <w:tcPr>
            <w:tcW w:w="1198" w:type="dxa"/>
            <w:vAlign w:val="center"/>
          </w:tcPr>
          <w:p w14:paraId="7880C501"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7F12B0F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0B1C12CF"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4F0A344A"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5584D159"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636034B2"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7CD28A0B"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956" w:type="dxa"/>
            <w:vAlign w:val="center"/>
          </w:tcPr>
          <w:p w14:paraId="3406D217"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879" w:type="dxa"/>
            <w:vAlign w:val="center"/>
          </w:tcPr>
          <w:p w14:paraId="04B68D35"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879" w:type="dxa"/>
            <w:vAlign w:val="center"/>
          </w:tcPr>
          <w:p w14:paraId="6A53DD5A"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r>
      <w:tr w:rsidR="00BC7B45" w14:paraId="0B82DCF3" w14:textId="77777777" w:rsidTr="002B5AC8">
        <w:trPr>
          <w:trHeight w:val="454"/>
        </w:trPr>
        <w:tc>
          <w:tcPr>
            <w:tcW w:w="1198" w:type="dxa"/>
            <w:vAlign w:val="center"/>
          </w:tcPr>
          <w:p w14:paraId="2A85A23F"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63AE173D"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28BE5C86"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29F0409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00EADEBD"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4D6FB221"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5111820B"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956" w:type="dxa"/>
            <w:vAlign w:val="center"/>
          </w:tcPr>
          <w:p w14:paraId="27B6AE13"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879" w:type="dxa"/>
            <w:vAlign w:val="center"/>
          </w:tcPr>
          <w:p w14:paraId="2640CCB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879" w:type="dxa"/>
            <w:vAlign w:val="center"/>
          </w:tcPr>
          <w:p w14:paraId="1EFA8311"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r>
      <w:tr w:rsidR="00BC7B45" w14:paraId="74B97D23" w14:textId="77777777" w:rsidTr="002B5AC8">
        <w:trPr>
          <w:trHeight w:val="454"/>
        </w:trPr>
        <w:tc>
          <w:tcPr>
            <w:tcW w:w="1198" w:type="dxa"/>
            <w:vAlign w:val="center"/>
          </w:tcPr>
          <w:p w14:paraId="36630B7A"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10BC1FD0"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1C1D35E6"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27A96909"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292F45C1"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1593BB8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5F8E0FA5"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956" w:type="dxa"/>
            <w:vAlign w:val="center"/>
          </w:tcPr>
          <w:p w14:paraId="67FB127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879" w:type="dxa"/>
            <w:vAlign w:val="center"/>
          </w:tcPr>
          <w:p w14:paraId="2600642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879" w:type="dxa"/>
            <w:vAlign w:val="center"/>
          </w:tcPr>
          <w:p w14:paraId="780F0ED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r>
      <w:tr w:rsidR="00BC7B45" w14:paraId="6919EF16" w14:textId="77777777" w:rsidTr="002B5AC8">
        <w:trPr>
          <w:trHeight w:val="454"/>
        </w:trPr>
        <w:tc>
          <w:tcPr>
            <w:tcW w:w="1198" w:type="dxa"/>
            <w:vAlign w:val="center"/>
          </w:tcPr>
          <w:p w14:paraId="0B028D8C"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Ö7</w:t>
            </w:r>
          </w:p>
        </w:tc>
        <w:tc>
          <w:tcPr>
            <w:tcW w:w="1029" w:type="dxa"/>
            <w:vAlign w:val="center"/>
          </w:tcPr>
          <w:p w14:paraId="7BFCE1A3"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2F6929BF"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70733DDB"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1018E09D"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256DA9CC"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7B17CAE0"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956" w:type="dxa"/>
            <w:vAlign w:val="center"/>
          </w:tcPr>
          <w:p w14:paraId="5ACEF66C"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879" w:type="dxa"/>
            <w:vAlign w:val="center"/>
          </w:tcPr>
          <w:p w14:paraId="50D08199"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879" w:type="dxa"/>
            <w:vAlign w:val="center"/>
          </w:tcPr>
          <w:p w14:paraId="6A08A7CA"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r>
      <w:tr w:rsidR="00BC7B45" w14:paraId="374F6A94" w14:textId="77777777" w:rsidTr="002B5AC8">
        <w:trPr>
          <w:trHeight w:val="454"/>
        </w:trPr>
        <w:tc>
          <w:tcPr>
            <w:tcW w:w="1198" w:type="dxa"/>
            <w:vAlign w:val="center"/>
          </w:tcPr>
          <w:p w14:paraId="22F5FEC1"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Ö8</w:t>
            </w:r>
          </w:p>
        </w:tc>
        <w:tc>
          <w:tcPr>
            <w:tcW w:w="1029" w:type="dxa"/>
            <w:vAlign w:val="center"/>
          </w:tcPr>
          <w:p w14:paraId="523AEAD5"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394FDA7A"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1029" w:type="dxa"/>
            <w:vAlign w:val="center"/>
          </w:tcPr>
          <w:p w14:paraId="477D3FC7"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2B049DBF"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2</w:t>
            </w:r>
          </w:p>
        </w:tc>
        <w:tc>
          <w:tcPr>
            <w:tcW w:w="1029" w:type="dxa"/>
            <w:vAlign w:val="center"/>
          </w:tcPr>
          <w:p w14:paraId="6B2463CD"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6E15B13F"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956" w:type="dxa"/>
            <w:vAlign w:val="center"/>
          </w:tcPr>
          <w:p w14:paraId="513DAECE"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879" w:type="dxa"/>
            <w:vAlign w:val="center"/>
          </w:tcPr>
          <w:p w14:paraId="4667E47C"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879" w:type="dxa"/>
            <w:vAlign w:val="center"/>
          </w:tcPr>
          <w:p w14:paraId="1AB5461C"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r>
      <w:tr w:rsidR="00BC7B45" w14:paraId="1AF3B835" w14:textId="77777777" w:rsidTr="002B5AC8">
        <w:trPr>
          <w:trHeight w:val="454"/>
        </w:trPr>
        <w:tc>
          <w:tcPr>
            <w:tcW w:w="1198" w:type="dxa"/>
            <w:vAlign w:val="center"/>
          </w:tcPr>
          <w:p w14:paraId="7CB8716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Ö9</w:t>
            </w:r>
          </w:p>
        </w:tc>
        <w:tc>
          <w:tcPr>
            <w:tcW w:w="1029" w:type="dxa"/>
            <w:vAlign w:val="center"/>
          </w:tcPr>
          <w:p w14:paraId="4AE35AC1"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1029" w:type="dxa"/>
            <w:vAlign w:val="center"/>
          </w:tcPr>
          <w:p w14:paraId="0F1D6BF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76C3B200"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1029" w:type="dxa"/>
            <w:vAlign w:val="center"/>
          </w:tcPr>
          <w:p w14:paraId="4C90B0F2"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3</w:t>
            </w:r>
          </w:p>
        </w:tc>
        <w:tc>
          <w:tcPr>
            <w:tcW w:w="1029" w:type="dxa"/>
            <w:vAlign w:val="center"/>
          </w:tcPr>
          <w:p w14:paraId="65E112FF"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1029" w:type="dxa"/>
            <w:vAlign w:val="center"/>
          </w:tcPr>
          <w:p w14:paraId="06A2ADBC"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956" w:type="dxa"/>
            <w:vAlign w:val="center"/>
          </w:tcPr>
          <w:p w14:paraId="29EFCAC2"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4</w:t>
            </w:r>
          </w:p>
        </w:tc>
        <w:tc>
          <w:tcPr>
            <w:tcW w:w="879" w:type="dxa"/>
            <w:vAlign w:val="center"/>
          </w:tcPr>
          <w:p w14:paraId="6F423690"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c>
          <w:tcPr>
            <w:tcW w:w="879" w:type="dxa"/>
            <w:vAlign w:val="center"/>
          </w:tcPr>
          <w:p w14:paraId="5A341418" w14:textId="77777777" w:rsidR="00BC7B45" w:rsidRDefault="00BC7B45" w:rsidP="002B5AC8">
            <w:pPr>
              <w:jc w:val="center"/>
              <w:rPr>
                <w:rFonts w:ascii="Times New Roman" w:hAnsi="Times New Roman"/>
                <w:b/>
                <w:sz w:val="24"/>
                <w:szCs w:val="24"/>
              </w:rPr>
            </w:pPr>
            <w:r w:rsidRPr="00721460">
              <w:rPr>
                <w:rFonts w:ascii="Times New Roman" w:hAnsi="Times New Roman"/>
                <w:sz w:val="24"/>
                <w:szCs w:val="24"/>
              </w:rPr>
              <w:t>5</w:t>
            </w:r>
          </w:p>
        </w:tc>
      </w:tr>
    </w:tbl>
    <w:p w14:paraId="12EE9AC7" w14:textId="77777777" w:rsidR="00BC7B45" w:rsidRDefault="00BC7B45" w:rsidP="00BC7B45">
      <w:pPr>
        <w:rPr>
          <w:rFonts w:ascii="Times New Roman" w:hAnsi="Times New Roman"/>
          <w:b/>
          <w:sz w:val="24"/>
          <w:szCs w:val="24"/>
        </w:rPr>
      </w:pPr>
    </w:p>
    <w:p w14:paraId="66B48FBE" w14:textId="77777777" w:rsidR="00BC7B45" w:rsidRPr="00CA51A2" w:rsidRDefault="00BC7B45" w:rsidP="00BC7B45">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37FB68DB" w14:textId="77777777" w:rsidR="00BC7B45" w:rsidRDefault="00BC7B45" w:rsidP="00BC7B45">
      <w:pPr>
        <w:rPr>
          <w:rFonts w:ascii="Times New Roman" w:hAnsi="Times New Roman"/>
        </w:rPr>
      </w:pPr>
    </w:p>
    <w:p w14:paraId="42F26490" w14:textId="77777777" w:rsidR="00BC7B45" w:rsidRDefault="00BC7B45" w:rsidP="00BC7B45">
      <w:pPr>
        <w:rPr>
          <w:rFonts w:ascii="Times New Roman" w:hAnsi="Times New Roman"/>
        </w:rPr>
      </w:pPr>
    </w:p>
    <w:p w14:paraId="6808BB55" w14:textId="77777777" w:rsidR="00BC7B45" w:rsidRPr="00653A94" w:rsidRDefault="00BC7B45" w:rsidP="00BC7B45">
      <w:pPr>
        <w:rPr>
          <w:rFonts w:ascii="Times New Roman" w:hAnsi="Times New Roman"/>
          <w:b/>
          <w:sz w:val="24"/>
          <w:szCs w:val="24"/>
        </w:rPr>
      </w:pPr>
      <w:proofErr w:type="spellStart"/>
      <w:r w:rsidRPr="00721460">
        <w:rPr>
          <w:rFonts w:ascii="Times New Roman" w:hAnsi="Times New Roman"/>
          <w:b/>
          <w:sz w:val="24"/>
          <w:szCs w:val="24"/>
        </w:rPr>
        <w:t>Prof.Dr</w:t>
      </w:r>
      <w:proofErr w:type="spellEnd"/>
      <w:r w:rsidRPr="00721460">
        <w:rPr>
          <w:rFonts w:ascii="Times New Roman" w:hAnsi="Times New Roman"/>
          <w:b/>
          <w:sz w:val="24"/>
          <w:szCs w:val="24"/>
        </w:rPr>
        <w:t>. Sertaç Hami BAŞEREN</w:t>
      </w:r>
    </w:p>
    <w:p w14:paraId="32078F9C" w14:textId="77777777" w:rsidR="00BC7B45" w:rsidRDefault="00BC7B45" w:rsidP="00BC7B45">
      <w:pPr>
        <w:jc w:val="center"/>
        <w:rPr>
          <w:rFonts w:ascii="Times New Roman" w:hAnsi="Times New Roman"/>
          <w:b/>
        </w:rPr>
      </w:pPr>
    </w:p>
    <w:p w14:paraId="671D2471" w14:textId="77777777" w:rsidR="00BC7B45" w:rsidRDefault="00BC7B45" w:rsidP="00BC7B45">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640BFBE9" w14:textId="77777777" w:rsidR="00BC7B45" w:rsidRPr="00632F36" w:rsidRDefault="00BC7B45" w:rsidP="00BC7B45">
      <w:pPr>
        <w:jc w:val="center"/>
        <w:rPr>
          <w:rFonts w:ascii="Times New Roman" w:hAnsi="Times New Roman"/>
          <w:b/>
        </w:rPr>
      </w:pPr>
      <w:r>
        <w:rPr>
          <w:rFonts w:ascii="Times New Roman" w:hAnsi="Times New Roman"/>
          <w:b/>
        </w:rPr>
        <w:t>(İmza)</w:t>
      </w:r>
    </w:p>
    <w:p w14:paraId="3ACBF2F6" w14:textId="77777777" w:rsidR="00BC7B45" w:rsidRPr="0016223A" w:rsidRDefault="00BC7B45" w:rsidP="00BC7B45">
      <w:pPr>
        <w:jc w:val="center"/>
        <w:rPr>
          <w:rFonts w:ascii="Times New Roman" w:hAnsi="Times New Roman"/>
          <w:b/>
          <w:sz w:val="24"/>
          <w:szCs w:val="24"/>
        </w:rPr>
      </w:pPr>
      <w:proofErr w:type="spellStart"/>
      <w:r w:rsidRPr="0016223A">
        <w:rPr>
          <w:rFonts w:ascii="Times New Roman" w:hAnsi="Times New Roman"/>
          <w:b/>
          <w:sz w:val="24"/>
          <w:szCs w:val="24"/>
        </w:rPr>
        <w:t>Öğr</w:t>
      </w:r>
      <w:proofErr w:type="spellEnd"/>
      <w:r w:rsidRPr="0016223A">
        <w:rPr>
          <w:rFonts w:ascii="Times New Roman" w:hAnsi="Times New Roman"/>
          <w:b/>
          <w:sz w:val="24"/>
          <w:szCs w:val="24"/>
        </w:rPr>
        <w:t>. Gör.</w:t>
      </w:r>
      <w:r>
        <w:rPr>
          <w:rFonts w:ascii="Times New Roman" w:hAnsi="Times New Roman"/>
          <w:b/>
          <w:sz w:val="24"/>
          <w:szCs w:val="24"/>
        </w:rPr>
        <w:t xml:space="preserve"> Dr.</w:t>
      </w:r>
      <w:r w:rsidRPr="0016223A">
        <w:rPr>
          <w:rFonts w:ascii="Times New Roman" w:hAnsi="Times New Roman"/>
          <w:b/>
          <w:sz w:val="24"/>
          <w:szCs w:val="24"/>
        </w:rPr>
        <w:t xml:space="preserve"> Umut SÖNMEZ</w:t>
      </w:r>
    </w:p>
    <w:p w14:paraId="3D348EA0" w14:textId="77777777" w:rsidR="00BC7B45" w:rsidRPr="0016223A" w:rsidRDefault="00BC7B45" w:rsidP="00BC7B45">
      <w:pPr>
        <w:jc w:val="center"/>
        <w:rPr>
          <w:rFonts w:ascii="Times New Roman" w:hAnsi="Times New Roman"/>
          <w:b/>
          <w:sz w:val="24"/>
          <w:szCs w:val="24"/>
        </w:rPr>
      </w:pPr>
      <w:proofErr w:type="spellStart"/>
      <w:proofErr w:type="gramStart"/>
      <w:r w:rsidRPr="0016223A">
        <w:rPr>
          <w:rFonts w:ascii="Times New Roman" w:hAnsi="Times New Roman"/>
          <w:b/>
          <w:sz w:val="24"/>
          <w:szCs w:val="24"/>
        </w:rPr>
        <w:t>SG.</w:t>
      </w:r>
      <w:r>
        <w:rPr>
          <w:rFonts w:ascii="Times New Roman" w:hAnsi="Times New Roman"/>
          <w:b/>
          <w:sz w:val="24"/>
          <w:szCs w:val="24"/>
        </w:rPr>
        <w:t>Alb</w:t>
      </w:r>
      <w:proofErr w:type="spellEnd"/>
      <w:proofErr w:type="gramEnd"/>
      <w:r w:rsidRPr="0016223A">
        <w:rPr>
          <w:rFonts w:ascii="Times New Roman" w:hAnsi="Times New Roman"/>
          <w:b/>
          <w:sz w:val="24"/>
          <w:szCs w:val="24"/>
        </w:rPr>
        <w:t>.</w:t>
      </w:r>
    </w:p>
    <w:p w14:paraId="24506000" w14:textId="3C52698A" w:rsidR="00BC7B45" w:rsidRDefault="00BC7B45" w:rsidP="00BC7B45">
      <w:pPr>
        <w:jc w:val="center"/>
        <w:rPr>
          <w:rFonts w:ascii="Times New Roman" w:hAnsi="Times New Roman"/>
          <w:b/>
          <w:sz w:val="24"/>
          <w:szCs w:val="24"/>
        </w:rPr>
      </w:pPr>
      <w:r w:rsidRPr="0016223A">
        <w:rPr>
          <w:rFonts w:ascii="Times New Roman" w:hAnsi="Times New Roman"/>
          <w:b/>
          <w:sz w:val="24"/>
          <w:szCs w:val="24"/>
        </w:rPr>
        <w:t>Deniz Emniyeti ve Güvenliği Anabilim Dalı Başkanı</w:t>
      </w:r>
    </w:p>
    <w:p w14:paraId="40A79CDD" w14:textId="77777777" w:rsidR="00BC7B45" w:rsidRDefault="00BC7B45">
      <w:pPr>
        <w:rPr>
          <w:rFonts w:ascii="Times New Roman" w:hAnsi="Times New Roman"/>
          <w:b/>
          <w:sz w:val="24"/>
          <w:szCs w:val="24"/>
        </w:rPr>
      </w:pPr>
      <w:r>
        <w:rPr>
          <w:rFonts w:ascii="Times New Roman" w:hAnsi="Times New Roman"/>
          <w:b/>
          <w:sz w:val="24"/>
          <w:szCs w:val="24"/>
        </w:rPr>
        <w:br w:type="page"/>
      </w:r>
    </w:p>
    <w:p w14:paraId="1B3235A6"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DEG513/</w:t>
      </w:r>
      <w:r w:rsidRPr="005F2687">
        <w:rPr>
          <w:rFonts w:ascii="Times New Roman" w:hAnsi="Times New Roman"/>
          <w:b/>
          <w:sz w:val="24"/>
          <w:szCs w:val="24"/>
        </w:rPr>
        <w:t>Deniz Emniyeti ve Yönetimi</w:t>
      </w:r>
    </w:p>
    <w:p w14:paraId="7040E437"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5F2687">
        <w:rPr>
          <w:rFonts w:ascii="Times New Roman" w:hAnsi="Times New Roman"/>
          <w:sz w:val="24"/>
          <w:szCs w:val="24"/>
        </w:rPr>
        <w:t>Türkçe</w:t>
      </w:r>
    </w:p>
    <w:p w14:paraId="047FF3B1"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5F2687">
        <w:rPr>
          <w:rFonts w:ascii="Times New Roman" w:hAnsi="Times New Roman"/>
          <w:sz w:val="24"/>
          <w:szCs w:val="24"/>
        </w:rPr>
        <w:t>Yüksek lisans öğrencilerinin deniz emniyeti kavramı ile ilgili temel kavramları tarihi gelişim süreci içerisinde öğrenmelerini sağlamaktır.</w:t>
      </w:r>
    </w:p>
    <w:p w14:paraId="3BB47B62"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5F2687">
        <w:rPr>
          <w:rFonts w:ascii="Times New Roman" w:hAnsi="Times New Roman"/>
          <w:sz w:val="24"/>
          <w:szCs w:val="24"/>
        </w:rPr>
        <w:t>Yüksek Lisans</w:t>
      </w:r>
    </w:p>
    <w:p w14:paraId="15EE2D47" w14:textId="77777777" w:rsidR="00BC7B45" w:rsidRDefault="00BC7B45" w:rsidP="00BC7B45">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1A2678">
        <w:rPr>
          <w:rFonts w:ascii="Times New Roman" w:hAnsi="Times New Roman"/>
          <w:sz w:val="24"/>
          <w:szCs w:val="24"/>
        </w:rPr>
        <w:t>Seçmeli</w:t>
      </w:r>
    </w:p>
    <w:p w14:paraId="6D4BCBFD" w14:textId="77777777" w:rsidR="00BC7B45" w:rsidRPr="005F2687" w:rsidRDefault="00BC7B45" w:rsidP="00BC7B45">
      <w:pPr>
        <w:rPr>
          <w:rFonts w:ascii="Times New Roman" w:hAnsi="Times New Roman"/>
          <w:sz w:val="24"/>
          <w:szCs w:val="24"/>
        </w:rPr>
      </w:pPr>
      <w:r w:rsidRPr="005F2687">
        <w:rPr>
          <w:rFonts w:ascii="Times New Roman" w:hAnsi="Times New Roman"/>
          <w:sz w:val="24"/>
          <w:szCs w:val="24"/>
        </w:rPr>
        <w:t>Ders kapsamında deniz emniyetinin temel kavramları, ortaya çıkışı, önemi ve tarihsel süreç içerisindeki değişim ve gelişimi ile deniz emniyetine ilişkin SOLAS, STCW, MARPOL, GMDSS gibi uluslararası sözleşmeleri anlamayı ve incelemeyi içerir.</w:t>
      </w:r>
    </w:p>
    <w:p w14:paraId="0FDDA8E4"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1A2678">
        <w:rPr>
          <w:rFonts w:ascii="Times New Roman" w:hAnsi="Times New Roman"/>
          <w:sz w:val="24"/>
          <w:szCs w:val="24"/>
        </w:rPr>
        <w:t>3</w:t>
      </w:r>
    </w:p>
    <w:p w14:paraId="45A4EF98"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1A2678">
        <w:rPr>
          <w:rFonts w:ascii="Times New Roman" w:hAnsi="Times New Roman"/>
          <w:sz w:val="24"/>
          <w:szCs w:val="24"/>
        </w:rPr>
        <w:t>Bahar/3</w:t>
      </w:r>
    </w:p>
    <w:p w14:paraId="63887FF8"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sidRPr="001A2678">
        <w:rPr>
          <w:rFonts w:ascii="Times New Roman" w:hAnsi="Times New Roman"/>
          <w:b/>
          <w:sz w:val="24"/>
          <w:szCs w:val="24"/>
        </w:rPr>
        <w:t>SG.Alb</w:t>
      </w:r>
      <w:proofErr w:type="spellEnd"/>
      <w:proofErr w:type="gramEnd"/>
      <w:r w:rsidRPr="001A2678">
        <w:rPr>
          <w:rFonts w:ascii="Times New Roman" w:hAnsi="Times New Roman"/>
          <w:b/>
          <w:sz w:val="24"/>
          <w:szCs w:val="24"/>
        </w:rPr>
        <w:t xml:space="preserve">. </w:t>
      </w:r>
      <w:proofErr w:type="spellStart"/>
      <w:proofErr w:type="gramStart"/>
      <w:r w:rsidRPr="001A2678">
        <w:rPr>
          <w:rFonts w:ascii="Times New Roman" w:hAnsi="Times New Roman"/>
          <w:b/>
          <w:sz w:val="24"/>
          <w:szCs w:val="24"/>
        </w:rPr>
        <w:t>Öğr.Gör</w:t>
      </w:r>
      <w:proofErr w:type="spellEnd"/>
      <w:proofErr w:type="gramEnd"/>
      <w:r w:rsidRPr="001A2678">
        <w:rPr>
          <w:rFonts w:ascii="Times New Roman" w:hAnsi="Times New Roman"/>
          <w:b/>
          <w:sz w:val="24"/>
          <w:szCs w:val="24"/>
        </w:rPr>
        <w:t>. Dr. Umut SÖNMEZ</w:t>
      </w:r>
    </w:p>
    <w:p w14:paraId="06A24090"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19938445"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sidRPr="005F2687">
        <w:rPr>
          <w:rFonts w:ascii="Times New Roman" w:hAnsi="Times New Roman"/>
          <w:sz w:val="24"/>
          <w:szCs w:val="24"/>
        </w:rPr>
        <w:t>SG.</w:t>
      </w:r>
      <w:r>
        <w:rPr>
          <w:rFonts w:ascii="Times New Roman" w:hAnsi="Times New Roman"/>
          <w:sz w:val="24"/>
          <w:szCs w:val="24"/>
        </w:rPr>
        <w:t>Al</w:t>
      </w:r>
      <w:r w:rsidRPr="005F2687">
        <w:rPr>
          <w:rFonts w:ascii="Times New Roman" w:hAnsi="Times New Roman"/>
          <w:sz w:val="24"/>
          <w:szCs w:val="24"/>
        </w:rPr>
        <w:t>b</w:t>
      </w:r>
      <w:proofErr w:type="gramEnd"/>
      <w:r w:rsidRPr="005F2687">
        <w:rPr>
          <w:rFonts w:ascii="Times New Roman" w:hAnsi="Times New Roman"/>
          <w:sz w:val="24"/>
          <w:szCs w:val="24"/>
        </w:rPr>
        <w:t>.Öğr.Gör</w:t>
      </w:r>
      <w:proofErr w:type="spellEnd"/>
      <w:r w:rsidRPr="005F2687">
        <w:rPr>
          <w:rFonts w:ascii="Times New Roman" w:hAnsi="Times New Roman"/>
          <w:sz w:val="24"/>
          <w:szCs w:val="24"/>
        </w:rPr>
        <w:t>.</w:t>
      </w:r>
      <w:r w:rsidRPr="001A2678">
        <w:rPr>
          <w:rFonts w:ascii="Times New Roman" w:hAnsi="Times New Roman"/>
          <w:sz w:val="24"/>
          <w:szCs w:val="24"/>
        </w:rPr>
        <w:t xml:space="preserve"> </w:t>
      </w:r>
      <w:r w:rsidRPr="005F2687">
        <w:rPr>
          <w:rFonts w:ascii="Times New Roman" w:hAnsi="Times New Roman"/>
          <w:sz w:val="24"/>
          <w:szCs w:val="24"/>
        </w:rPr>
        <w:t>Dr. Umut SÖNMEZ</w:t>
      </w:r>
    </w:p>
    <w:p w14:paraId="4B460822"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58B2DB9D" w14:textId="77777777" w:rsidR="00BC7B45" w:rsidRPr="00D25EB0" w:rsidRDefault="00BC7B45" w:rsidP="00BC7B45">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609FF904" w14:textId="77777777" w:rsidR="00BC7B45" w:rsidRDefault="00BC7B45" w:rsidP="00BC7B45">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7420E644" w14:textId="77777777" w:rsidR="00BC7B45" w:rsidRPr="005F2687" w:rsidRDefault="00BC7B45" w:rsidP="00BC7B45">
      <w:pPr>
        <w:pStyle w:val="TableParagraph"/>
        <w:numPr>
          <w:ilvl w:val="0"/>
          <w:numId w:val="25"/>
        </w:numPr>
        <w:tabs>
          <w:tab w:val="left" w:pos="324"/>
        </w:tabs>
        <w:spacing w:line="235" w:lineRule="auto"/>
        <w:ind w:right="1247"/>
        <w:jc w:val="both"/>
        <w:rPr>
          <w:rFonts w:ascii="Times New Roman" w:hAnsi="Times New Roman" w:cs="Times New Roman"/>
          <w:sz w:val="24"/>
          <w:szCs w:val="24"/>
        </w:rPr>
      </w:pPr>
      <w:r w:rsidRPr="005F2687">
        <w:rPr>
          <w:rFonts w:ascii="Times New Roman" w:hAnsi="Times New Roman" w:cs="Times New Roman"/>
          <w:sz w:val="24"/>
          <w:szCs w:val="24"/>
        </w:rPr>
        <w:t xml:space="preserve">Michael A. </w:t>
      </w:r>
      <w:proofErr w:type="spellStart"/>
      <w:r w:rsidRPr="005F2687">
        <w:rPr>
          <w:rFonts w:ascii="Times New Roman" w:hAnsi="Times New Roman" w:cs="Times New Roman"/>
          <w:sz w:val="24"/>
          <w:szCs w:val="24"/>
        </w:rPr>
        <w:t>McNicholas</w:t>
      </w:r>
      <w:proofErr w:type="spellEnd"/>
      <w:r w:rsidRPr="005F2687">
        <w:rPr>
          <w:rFonts w:ascii="Times New Roman" w:hAnsi="Times New Roman" w:cs="Times New Roman"/>
          <w:sz w:val="24"/>
          <w:szCs w:val="24"/>
        </w:rPr>
        <w:t xml:space="preserve"> (</w:t>
      </w:r>
      <w:proofErr w:type="spellStart"/>
      <w:r w:rsidRPr="005F2687">
        <w:rPr>
          <w:rFonts w:ascii="Times New Roman" w:hAnsi="Times New Roman" w:cs="Times New Roman"/>
          <w:sz w:val="24"/>
          <w:szCs w:val="24"/>
        </w:rPr>
        <w:t>ed</w:t>
      </w:r>
      <w:proofErr w:type="spellEnd"/>
      <w:r w:rsidRPr="005F2687">
        <w:rPr>
          <w:rFonts w:ascii="Times New Roman" w:hAnsi="Times New Roman" w:cs="Times New Roman"/>
          <w:sz w:val="24"/>
          <w:szCs w:val="24"/>
        </w:rPr>
        <w:t xml:space="preserve">), </w:t>
      </w:r>
      <w:proofErr w:type="spellStart"/>
      <w:r w:rsidRPr="005F2687">
        <w:rPr>
          <w:rFonts w:ascii="Times New Roman" w:hAnsi="Times New Roman" w:cs="Times New Roman"/>
          <w:sz w:val="24"/>
          <w:szCs w:val="24"/>
        </w:rPr>
        <w:t>Maritime</w:t>
      </w:r>
      <w:proofErr w:type="spellEnd"/>
      <w:r w:rsidRPr="005F2687">
        <w:rPr>
          <w:rFonts w:ascii="Times New Roman" w:hAnsi="Times New Roman" w:cs="Times New Roman"/>
          <w:sz w:val="24"/>
          <w:szCs w:val="24"/>
        </w:rPr>
        <w:t xml:space="preserve"> Security- An </w:t>
      </w:r>
      <w:proofErr w:type="spellStart"/>
      <w:r w:rsidRPr="005F2687">
        <w:rPr>
          <w:rFonts w:ascii="Times New Roman" w:hAnsi="Times New Roman" w:cs="Times New Roman"/>
          <w:sz w:val="24"/>
          <w:szCs w:val="24"/>
        </w:rPr>
        <w:t>Introduction</w:t>
      </w:r>
      <w:proofErr w:type="spellEnd"/>
      <w:r w:rsidRPr="005F2687">
        <w:rPr>
          <w:rFonts w:ascii="Times New Roman" w:hAnsi="Times New Roman" w:cs="Times New Roman"/>
          <w:sz w:val="24"/>
          <w:szCs w:val="24"/>
        </w:rPr>
        <w:t xml:space="preserve"> (</w:t>
      </w:r>
      <w:proofErr w:type="spellStart"/>
      <w:r w:rsidRPr="005F2687">
        <w:rPr>
          <w:rFonts w:ascii="Times New Roman" w:hAnsi="Times New Roman" w:cs="Times New Roman"/>
          <w:sz w:val="24"/>
          <w:szCs w:val="24"/>
        </w:rPr>
        <w:t>Elsevier</w:t>
      </w:r>
      <w:proofErr w:type="spellEnd"/>
      <w:r w:rsidRPr="005F2687">
        <w:rPr>
          <w:rFonts w:ascii="Times New Roman" w:hAnsi="Times New Roman" w:cs="Times New Roman"/>
          <w:sz w:val="24"/>
          <w:szCs w:val="24"/>
        </w:rPr>
        <w:t xml:space="preserve">, 2nd </w:t>
      </w:r>
      <w:proofErr w:type="spellStart"/>
      <w:r w:rsidRPr="005F2687">
        <w:rPr>
          <w:rFonts w:ascii="Times New Roman" w:hAnsi="Times New Roman" w:cs="Times New Roman"/>
          <w:sz w:val="24"/>
          <w:szCs w:val="24"/>
        </w:rPr>
        <w:t>Edn</w:t>
      </w:r>
      <w:proofErr w:type="spellEnd"/>
      <w:r w:rsidRPr="005F2687">
        <w:rPr>
          <w:rFonts w:ascii="Times New Roman" w:hAnsi="Times New Roman" w:cs="Times New Roman"/>
          <w:sz w:val="24"/>
          <w:szCs w:val="24"/>
        </w:rPr>
        <w:t>,</w:t>
      </w:r>
      <w:r w:rsidRPr="005F2687">
        <w:rPr>
          <w:rFonts w:ascii="Times New Roman" w:hAnsi="Times New Roman" w:cs="Times New Roman"/>
          <w:spacing w:val="-4"/>
          <w:sz w:val="24"/>
          <w:szCs w:val="24"/>
        </w:rPr>
        <w:t xml:space="preserve"> </w:t>
      </w:r>
      <w:r w:rsidRPr="005F2687">
        <w:rPr>
          <w:rFonts w:ascii="Times New Roman" w:hAnsi="Times New Roman" w:cs="Times New Roman"/>
          <w:sz w:val="24"/>
          <w:szCs w:val="24"/>
        </w:rPr>
        <w:t>2016)</w:t>
      </w:r>
    </w:p>
    <w:p w14:paraId="2D2EBA69" w14:textId="77777777" w:rsidR="00BC7B45" w:rsidRPr="005F2687" w:rsidRDefault="00BC7B45" w:rsidP="00BC7B45">
      <w:pPr>
        <w:pStyle w:val="TableParagraph"/>
        <w:numPr>
          <w:ilvl w:val="0"/>
          <w:numId w:val="25"/>
        </w:numPr>
        <w:tabs>
          <w:tab w:val="left" w:pos="324"/>
        </w:tabs>
        <w:spacing w:before="5" w:line="235" w:lineRule="auto"/>
        <w:ind w:right="941"/>
        <w:jc w:val="both"/>
        <w:rPr>
          <w:rFonts w:ascii="Times New Roman" w:hAnsi="Times New Roman" w:cs="Times New Roman"/>
          <w:sz w:val="24"/>
          <w:szCs w:val="24"/>
        </w:rPr>
      </w:pPr>
      <w:r w:rsidRPr="005F2687">
        <w:rPr>
          <w:rFonts w:ascii="Times New Roman" w:hAnsi="Times New Roman" w:cs="Times New Roman"/>
          <w:sz w:val="24"/>
          <w:szCs w:val="24"/>
        </w:rPr>
        <w:t xml:space="preserve">James </w:t>
      </w:r>
      <w:proofErr w:type="spellStart"/>
      <w:r w:rsidRPr="005F2687">
        <w:rPr>
          <w:rFonts w:ascii="Times New Roman" w:hAnsi="Times New Roman" w:cs="Times New Roman"/>
          <w:sz w:val="24"/>
          <w:szCs w:val="24"/>
        </w:rPr>
        <w:t>Kraska</w:t>
      </w:r>
      <w:proofErr w:type="spellEnd"/>
      <w:r w:rsidRPr="005F2687">
        <w:rPr>
          <w:rFonts w:ascii="Times New Roman" w:hAnsi="Times New Roman" w:cs="Times New Roman"/>
          <w:sz w:val="24"/>
          <w:szCs w:val="24"/>
        </w:rPr>
        <w:t xml:space="preserve"> &amp; Paul </w:t>
      </w:r>
      <w:proofErr w:type="spellStart"/>
      <w:r w:rsidRPr="005F2687">
        <w:rPr>
          <w:rFonts w:ascii="Times New Roman" w:hAnsi="Times New Roman" w:cs="Times New Roman"/>
          <w:sz w:val="24"/>
          <w:szCs w:val="24"/>
        </w:rPr>
        <w:t>Pedrozo</w:t>
      </w:r>
      <w:proofErr w:type="spellEnd"/>
      <w:r w:rsidRPr="005F2687">
        <w:rPr>
          <w:rFonts w:ascii="Times New Roman" w:hAnsi="Times New Roman" w:cs="Times New Roman"/>
          <w:sz w:val="24"/>
          <w:szCs w:val="24"/>
        </w:rPr>
        <w:t>, International</w:t>
      </w:r>
      <w:r w:rsidRPr="005F2687">
        <w:rPr>
          <w:rFonts w:ascii="Times New Roman" w:hAnsi="Times New Roman" w:cs="Times New Roman"/>
          <w:spacing w:val="-20"/>
          <w:sz w:val="24"/>
          <w:szCs w:val="24"/>
        </w:rPr>
        <w:t xml:space="preserve"> </w:t>
      </w:r>
      <w:proofErr w:type="spellStart"/>
      <w:r w:rsidRPr="005F2687">
        <w:rPr>
          <w:rFonts w:ascii="Times New Roman" w:hAnsi="Times New Roman" w:cs="Times New Roman"/>
          <w:sz w:val="24"/>
          <w:szCs w:val="24"/>
        </w:rPr>
        <w:t>Maritime</w:t>
      </w:r>
      <w:proofErr w:type="spellEnd"/>
      <w:r w:rsidRPr="005F2687">
        <w:rPr>
          <w:rFonts w:ascii="Times New Roman" w:hAnsi="Times New Roman" w:cs="Times New Roman"/>
          <w:sz w:val="24"/>
          <w:szCs w:val="24"/>
        </w:rPr>
        <w:t xml:space="preserve"> Security </w:t>
      </w:r>
      <w:proofErr w:type="spellStart"/>
      <w:r w:rsidRPr="005F2687">
        <w:rPr>
          <w:rFonts w:ascii="Times New Roman" w:hAnsi="Times New Roman" w:cs="Times New Roman"/>
          <w:sz w:val="24"/>
          <w:szCs w:val="24"/>
        </w:rPr>
        <w:t>Law</w:t>
      </w:r>
      <w:proofErr w:type="spellEnd"/>
      <w:r w:rsidRPr="005F2687">
        <w:rPr>
          <w:rFonts w:ascii="Times New Roman" w:hAnsi="Times New Roman" w:cs="Times New Roman"/>
          <w:sz w:val="24"/>
          <w:szCs w:val="24"/>
        </w:rPr>
        <w:t xml:space="preserve"> (</w:t>
      </w:r>
      <w:proofErr w:type="spellStart"/>
      <w:r w:rsidRPr="005F2687">
        <w:rPr>
          <w:rFonts w:ascii="Times New Roman" w:hAnsi="Times New Roman" w:cs="Times New Roman"/>
          <w:sz w:val="24"/>
          <w:szCs w:val="24"/>
        </w:rPr>
        <w:t>Nijhoff</w:t>
      </w:r>
      <w:proofErr w:type="spellEnd"/>
      <w:r w:rsidRPr="005F2687">
        <w:rPr>
          <w:rFonts w:ascii="Times New Roman" w:hAnsi="Times New Roman" w:cs="Times New Roman"/>
          <w:sz w:val="24"/>
          <w:szCs w:val="24"/>
        </w:rPr>
        <w:t>,</w:t>
      </w:r>
      <w:r w:rsidRPr="005F2687">
        <w:rPr>
          <w:rFonts w:ascii="Times New Roman" w:hAnsi="Times New Roman" w:cs="Times New Roman"/>
          <w:spacing w:val="-7"/>
          <w:sz w:val="24"/>
          <w:szCs w:val="24"/>
        </w:rPr>
        <w:t xml:space="preserve"> </w:t>
      </w:r>
      <w:r w:rsidRPr="005F2687">
        <w:rPr>
          <w:rFonts w:ascii="Times New Roman" w:hAnsi="Times New Roman" w:cs="Times New Roman"/>
          <w:sz w:val="24"/>
          <w:szCs w:val="24"/>
        </w:rPr>
        <w:t>2013)</w:t>
      </w:r>
    </w:p>
    <w:p w14:paraId="74B223C9" w14:textId="77777777" w:rsidR="00BC7B45" w:rsidRPr="005F2687" w:rsidRDefault="00BC7B45" w:rsidP="00BC7B45">
      <w:pPr>
        <w:pStyle w:val="TableParagraph"/>
        <w:numPr>
          <w:ilvl w:val="0"/>
          <w:numId w:val="25"/>
        </w:numPr>
        <w:tabs>
          <w:tab w:val="left" w:pos="324"/>
        </w:tabs>
        <w:spacing w:before="2" w:line="273" w:lineRule="auto"/>
        <w:ind w:right="593"/>
        <w:jc w:val="both"/>
        <w:rPr>
          <w:rFonts w:ascii="Times New Roman" w:hAnsi="Times New Roman" w:cs="Times New Roman"/>
          <w:sz w:val="24"/>
          <w:szCs w:val="24"/>
        </w:rPr>
      </w:pPr>
      <w:proofErr w:type="spellStart"/>
      <w:r w:rsidRPr="005F2687">
        <w:rPr>
          <w:rFonts w:ascii="Times New Roman" w:hAnsi="Times New Roman" w:cs="Times New Roman"/>
          <w:sz w:val="24"/>
          <w:szCs w:val="24"/>
        </w:rPr>
        <w:t>Rupert</w:t>
      </w:r>
      <w:proofErr w:type="spellEnd"/>
      <w:r w:rsidRPr="005F2687">
        <w:rPr>
          <w:rFonts w:ascii="Times New Roman" w:hAnsi="Times New Roman" w:cs="Times New Roman"/>
          <w:sz w:val="24"/>
          <w:szCs w:val="24"/>
        </w:rPr>
        <w:t xml:space="preserve"> </w:t>
      </w:r>
      <w:proofErr w:type="spellStart"/>
      <w:r w:rsidRPr="005F2687">
        <w:rPr>
          <w:rFonts w:ascii="Times New Roman" w:hAnsi="Times New Roman" w:cs="Times New Roman"/>
          <w:sz w:val="24"/>
          <w:szCs w:val="24"/>
        </w:rPr>
        <w:t>Herbert</w:t>
      </w:r>
      <w:proofErr w:type="spellEnd"/>
      <w:r w:rsidRPr="005F2687">
        <w:rPr>
          <w:rFonts w:ascii="Times New Roman" w:hAnsi="Times New Roman" w:cs="Times New Roman"/>
          <w:sz w:val="24"/>
          <w:szCs w:val="24"/>
        </w:rPr>
        <w:t xml:space="preserve">- </w:t>
      </w:r>
      <w:proofErr w:type="spellStart"/>
      <w:r w:rsidRPr="005F2687">
        <w:rPr>
          <w:rFonts w:ascii="Times New Roman" w:hAnsi="Times New Roman" w:cs="Times New Roman"/>
          <w:sz w:val="24"/>
          <w:szCs w:val="24"/>
        </w:rPr>
        <w:t>Burns</w:t>
      </w:r>
      <w:proofErr w:type="spellEnd"/>
      <w:r w:rsidRPr="005F2687">
        <w:rPr>
          <w:rFonts w:ascii="Times New Roman" w:hAnsi="Times New Roman" w:cs="Times New Roman"/>
          <w:sz w:val="24"/>
          <w:szCs w:val="24"/>
        </w:rPr>
        <w:t xml:space="preserve">, Sam </w:t>
      </w:r>
      <w:proofErr w:type="spellStart"/>
      <w:r w:rsidRPr="005F2687">
        <w:rPr>
          <w:rFonts w:ascii="Times New Roman" w:hAnsi="Times New Roman" w:cs="Times New Roman"/>
          <w:sz w:val="24"/>
          <w:szCs w:val="24"/>
        </w:rPr>
        <w:t>Bateman</w:t>
      </w:r>
      <w:proofErr w:type="spellEnd"/>
      <w:r w:rsidRPr="005F2687">
        <w:rPr>
          <w:rFonts w:ascii="Times New Roman" w:hAnsi="Times New Roman" w:cs="Times New Roman"/>
          <w:sz w:val="24"/>
          <w:szCs w:val="24"/>
        </w:rPr>
        <w:t xml:space="preserve">, Peter </w:t>
      </w:r>
      <w:proofErr w:type="spellStart"/>
      <w:r w:rsidRPr="005F2687">
        <w:rPr>
          <w:rFonts w:ascii="Times New Roman" w:hAnsi="Times New Roman" w:cs="Times New Roman"/>
          <w:sz w:val="24"/>
          <w:szCs w:val="24"/>
        </w:rPr>
        <w:t>Lehr</w:t>
      </w:r>
      <w:proofErr w:type="spellEnd"/>
      <w:r w:rsidRPr="005F2687">
        <w:rPr>
          <w:rFonts w:ascii="Times New Roman" w:hAnsi="Times New Roman" w:cs="Times New Roman"/>
          <w:sz w:val="24"/>
          <w:szCs w:val="24"/>
        </w:rPr>
        <w:t>(</w:t>
      </w:r>
      <w:proofErr w:type="spellStart"/>
      <w:r w:rsidRPr="005F2687">
        <w:rPr>
          <w:rFonts w:ascii="Times New Roman" w:hAnsi="Times New Roman" w:cs="Times New Roman"/>
          <w:sz w:val="24"/>
          <w:szCs w:val="24"/>
        </w:rPr>
        <w:t>ed</w:t>
      </w:r>
      <w:proofErr w:type="spellEnd"/>
      <w:r w:rsidRPr="005F2687">
        <w:rPr>
          <w:rFonts w:ascii="Times New Roman" w:hAnsi="Times New Roman" w:cs="Times New Roman"/>
          <w:sz w:val="24"/>
          <w:szCs w:val="24"/>
        </w:rPr>
        <w:t xml:space="preserve">), </w:t>
      </w:r>
      <w:proofErr w:type="spellStart"/>
      <w:r w:rsidRPr="005F2687">
        <w:rPr>
          <w:rFonts w:ascii="Times New Roman" w:hAnsi="Times New Roman" w:cs="Times New Roman"/>
          <w:sz w:val="24"/>
          <w:szCs w:val="24"/>
        </w:rPr>
        <w:t>Lloyd’s</w:t>
      </w:r>
      <w:proofErr w:type="spellEnd"/>
      <w:r w:rsidRPr="005F2687">
        <w:rPr>
          <w:rFonts w:ascii="Times New Roman" w:hAnsi="Times New Roman" w:cs="Times New Roman"/>
          <w:sz w:val="24"/>
          <w:szCs w:val="24"/>
        </w:rPr>
        <w:t xml:space="preserve"> MIU </w:t>
      </w:r>
      <w:proofErr w:type="spellStart"/>
      <w:r w:rsidRPr="005F2687">
        <w:rPr>
          <w:rFonts w:ascii="Times New Roman" w:hAnsi="Times New Roman" w:cs="Times New Roman"/>
          <w:sz w:val="24"/>
          <w:szCs w:val="24"/>
        </w:rPr>
        <w:t>Handbook</w:t>
      </w:r>
      <w:proofErr w:type="spellEnd"/>
      <w:r w:rsidRPr="005F2687">
        <w:rPr>
          <w:rFonts w:ascii="Times New Roman" w:hAnsi="Times New Roman" w:cs="Times New Roman"/>
          <w:sz w:val="24"/>
          <w:szCs w:val="24"/>
        </w:rPr>
        <w:t xml:space="preserve"> of </w:t>
      </w:r>
      <w:proofErr w:type="spellStart"/>
      <w:r w:rsidRPr="005F2687">
        <w:rPr>
          <w:rFonts w:ascii="Times New Roman" w:hAnsi="Times New Roman" w:cs="Times New Roman"/>
          <w:sz w:val="24"/>
          <w:szCs w:val="24"/>
        </w:rPr>
        <w:t>Maritime</w:t>
      </w:r>
      <w:proofErr w:type="spellEnd"/>
      <w:r w:rsidRPr="005F2687">
        <w:rPr>
          <w:rFonts w:ascii="Times New Roman" w:hAnsi="Times New Roman" w:cs="Times New Roman"/>
          <w:sz w:val="24"/>
          <w:szCs w:val="24"/>
        </w:rPr>
        <w:t xml:space="preserve"> Security (</w:t>
      </w:r>
      <w:proofErr w:type="spellStart"/>
      <w:r w:rsidRPr="005F2687">
        <w:rPr>
          <w:rFonts w:ascii="Times New Roman" w:hAnsi="Times New Roman" w:cs="Times New Roman"/>
          <w:sz w:val="24"/>
          <w:szCs w:val="24"/>
        </w:rPr>
        <w:t>Lloyd’s</w:t>
      </w:r>
      <w:proofErr w:type="spellEnd"/>
      <w:r w:rsidRPr="005F2687">
        <w:rPr>
          <w:rFonts w:ascii="Times New Roman" w:hAnsi="Times New Roman" w:cs="Times New Roman"/>
          <w:spacing w:val="-31"/>
          <w:sz w:val="24"/>
          <w:szCs w:val="24"/>
        </w:rPr>
        <w:t xml:space="preserve"> </w:t>
      </w:r>
      <w:r w:rsidRPr="005F2687">
        <w:rPr>
          <w:rFonts w:ascii="Times New Roman" w:hAnsi="Times New Roman" w:cs="Times New Roman"/>
          <w:sz w:val="24"/>
          <w:szCs w:val="24"/>
        </w:rPr>
        <w:t>MIU, 2009)</w:t>
      </w:r>
    </w:p>
    <w:p w14:paraId="7113C775" w14:textId="77777777" w:rsidR="00BC7B45" w:rsidRPr="005F2687" w:rsidRDefault="00BC7B45" w:rsidP="00BC7B45">
      <w:pPr>
        <w:pStyle w:val="TableParagraph"/>
        <w:numPr>
          <w:ilvl w:val="0"/>
          <w:numId w:val="25"/>
        </w:numPr>
        <w:tabs>
          <w:tab w:val="left" w:pos="324"/>
        </w:tabs>
        <w:spacing w:line="271" w:lineRule="auto"/>
        <w:ind w:right="605"/>
        <w:jc w:val="both"/>
        <w:rPr>
          <w:rFonts w:ascii="Times New Roman" w:hAnsi="Times New Roman" w:cs="Times New Roman"/>
          <w:b/>
          <w:sz w:val="24"/>
          <w:szCs w:val="24"/>
        </w:rPr>
      </w:pPr>
      <w:r w:rsidRPr="005F2687">
        <w:rPr>
          <w:rFonts w:ascii="Times New Roman" w:hAnsi="Times New Roman" w:cs="Times New Roman"/>
          <w:sz w:val="24"/>
          <w:szCs w:val="24"/>
        </w:rPr>
        <w:t>Uluslararası Deniz Emniyeti ve Yönetimi ile ilgili ulusal</w:t>
      </w:r>
      <w:r w:rsidRPr="005F2687">
        <w:rPr>
          <w:rFonts w:ascii="Times New Roman" w:hAnsi="Times New Roman" w:cs="Times New Roman"/>
          <w:spacing w:val="-36"/>
          <w:sz w:val="24"/>
          <w:szCs w:val="24"/>
        </w:rPr>
        <w:t xml:space="preserve"> </w:t>
      </w:r>
      <w:r w:rsidRPr="005F2687">
        <w:rPr>
          <w:rFonts w:ascii="Times New Roman" w:hAnsi="Times New Roman" w:cs="Times New Roman"/>
          <w:sz w:val="24"/>
          <w:szCs w:val="24"/>
        </w:rPr>
        <w:t>ve uluslararası</w:t>
      </w:r>
      <w:r w:rsidRPr="005F2687">
        <w:rPr>
          <w:rFonts w:ascii="Times New Roman" w:hAnsi="Times New Roman" w:cs="Times New Roman"/>
          <w:spacing w:val="-5"/>
          <w:sz w:val="24"/>
          <w:szCs w:val="24"/>
        </w:rPr>
        <w:t xml:space="preserve"> </w:t>
      </w:r>
      <w:r w:rsidRPr="005F2687">
        <w:rPr>
          <w:rFonts w:ascii="Times New Roman" w:hAnsi="Times New Roman" w:cs="Times New Roman"/>
          <w:sz w:val="24"/>
          <w:szCs w:val="24"/>
        </w:rPr>
        <w:t>mevzuat</w:t>
      </w:r>
    </w:p>
    <w:p w14:paraId="1ED7D402" w14:textId="77777777" w:rsidR="00BC7B45" w:rsidRPr="005F2687" w:rsidRDefault="00BC7B45" w:rsidP="00BC7B45">
      <w:pPr>
        <w:pStyle w:val="TableParagraph"/>
        <w:numPr>
          <w:ilvl w:val="0"/>
          <w:numId w:val="25"/>
        </w:numPr>
        <w:tabs>
          <w:tab w:val="left" w:pos="324"/>
        </w:tabs>
        <w:spacing w:line="271" w:lineRule="auto"/>
        <w:ind w:right="605"/>
        <w:jc w:val="both"/>
        <w:rPr>
          <w:rFonts w:ascii="Times New Roman" w:hAnsi="Times New Roman" w:cs="Times New Roman"/>
          <w:b/>
          <w:sz w:val="24"/>
          <w:szCs w:val="24"/>
        </w:rPr>
      </w:pPr>
      <w:r w:rsidRPr="005F2687">
        <w:rPr>
          <w:rFonts w:ascii="Times New Roman" w:hAnsi="Times New Roman" w:cs="Times New Roman"/>
          <w:sz w:val="24"/>
          <w:szCs w:val="24"/>
        </w:rPr>
        <w:t>Deniz Emniyeti ve Canlı</w:t>
      </w:r>
      <w:r w:rsidRPr="005F2687">
        <w:rPr>
          <w:rFonts w:ascii="Times New Roman" w:hAnsi="Times New Roman" w:cs="Times New Roman"/>
          <w:spacing w:val="-5"/>
          <w:sz w:val="24"/>
          <w:szCs w:val="24"/>
        </w:rPr>
        <w:t xml:space="preserve"> </w:t>
      </w:r>
      <w:r w:rsidRPr="005F2687">
        <w:rPr>
          <w:rFonts w:ascii="Times New Roman" w:hAnsi="Times New Roman" w:cs="Times New Roman"/>
          <w:sz w:val="24"/>
          <w:szCs w:val="24"/>
        </w:rPr>
        <w:t>Kalabilme</w:t>
      </w:r>
    </w:p>
    <w:p w14:paraId="58ED17FB" w14:textId="77777777" w:rsidR="00BC7B45" w:rsidRPr="00E13CCE" w:rsidRDefault="00BC7B45" w:rsidP="00BC7B45">
      <w:pPr>
        <w:rPr>
          <w:rFonts w:ascii="Times New Roman" w:hAnsi="Times New Roman"/>
          <w:b/>
          <w:sz w:val="24"/>
          <w:szCs w:val="24"/>
        </w:rPr>
      </w:pPr>
    </w:p>
    <w:p w14:paraId="1ABDEE6C" w14:textId="77777777" w:rsidR="00BC7B45" w:rsidRPr="005E5F66" w:rsidRDefault="00BC7B45" w:rsidP="00BC7B4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BC7B45" w:rsidRPr="005E5F66" w14:paraId="6CE3C290" w14:textId="77777777" w:rsidTr="002B5AC8">
        <w:trPr>
          <w:trHeight w:val="227"/>
        </w:trPr>
        <w:tc>
          <w:tcPr>
            <w:tcW w:w="1201" w:type="dxa"/>
            <w:shd w:val="clear" w:color="auto" w:fill="auto"/>
            <w:vAlign w:val="bottom"/>
          </w:tcPr>
          <w:p w14:paraId="037070D7"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0BA5A626"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Konular</w:t>
            </w:r>
          </w:p>
        </w:tc>
      </w:tr>
      <w:tr w:rsidR="00BC7B45" w:rsidRPr="005E5F66" w14:paraId="1FDDA530" w14:textId="77777777" w:rsidTr="002B5AC8">
        <w:trPr>
          <w:trHeight w:val="475"/>
        </w:trPr>
        <w:tc>
          <w:tcPr>
            <w:tcW w:w="1201" w:type="dxa"/>
            <w:shd w:val="clear" w:color="auto" w:fill="auto"/>
            <w:vAlign w:val="center"/>
          </w:tcPr>
          <w:p w14:paraId="78AC0871"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7ACCDA3F"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Deniz Emniyetine Giriş, Denizcilikte Emniyetin Önemi</w:t>
            </w:r>
          </w:p>
        </w:tc>
      </w:tr>
      <w:tr w:rsidR="00BC7B45" w:rsidRPr="005E5F66" w14:paraId="677F929E" w14:textId="77777777" w:rsidTr="002B5AC8">
        <w:trPr>
          <w:trHeight w:val="475"/>
        </w:trPr>
        <w:tc>
          <w:tcPr>
            <w:tcW w:w="1201" w:type="dxa"/>
            <w:shd w:val="clear" w:color="auto" w:fill="auto"/>
            <w:vAlign w:val="center"/>
          </w:tcPr>
          <w:p w14:paraId="1516F77C"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2D2109BE"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Deniz Emniyetine İlişkin Temel Kavramlar</w:t>
            </w:r>
          </w:p>
        </w:tc>
      </w:tr>
      <w:tr w:rsidR="00BC7B45" w:rsidRPr="005E5F66" w14:paraId="2A98ECB9" w14:textId="77777777" w:rsidTr="002B5AC8">
        <w:trPr>
          <w:trHeight w:val="475"/>
        </w:trPr>
        <w:tc>
          <w:tcPr>
            <w:tcW w:w="1201" w:type="dxa"/>
            <w:shd w:val="clear" w:color="auto" w:fill="auto"/>
            <w:vAlign w:val="center"/>
          </w:tcPr>
          <w:p w14:paraId="24289403"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43C2FE0C"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Deniz Emniyetine Dair Uluslararası Sözleşmeler / SOLAS</w:t>
            </w:r>
          </w:p>
        </w:tc>
      </w:tr>
      <w:tr w:rsidR="00BC7B45" w:rsidRPr="005E5F66" w14:paraId="4CD0E204" w14:textId="77777777" w:rsidTr="002B5AC8">
        <w:trPr>
          <w:trHeight w:val="475"/>
        </w:trPr>
        <w:tc>
          <w:tcPr>
            <w:tcW w:w="1201" w:type="dxa"/>
            <w:shd w:val="clear" w:color="auto" w:fill="auto"/>
            <w:vAlign w:val="center"/>
          </w:tcPr>
          <w:p w14:paraId="47BE514B"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6B418D26"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Deniz Emniyetine Dair Uluslararası Sözleşmeler / STCW</w:t>
            </w:r>
          </w:p>
        </w:tc>
      </w:tr>
      <w:tr w:rsidR="00BC7B45" w:rsidRPr="005E5F66" w14:paraId="3B023433" w14:textId="77777777" w:rsidTr="002B5AC8">
        <w:trPr>
          <w:trHeight w:val="475"/>
        </w:trPr>
        <w:tc>
          <w:tcPr>
            <w:tcW w:w="1201" w:type="dxa"/>
            <w:shd w:val="clear" w:color="auto" w:fill="auto"/>
            <w:vAlign w:val="center"/>
          </w:tcPr>
          <w:p w14:paraId="047B8CFF"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lastRenderedPageBreak/>
              <w:t>5</w:t>
            </w:r>
          </w:p>
        </w:tc>
        <w:tc>
          <w:tcPr>
            <w:tcW w:w="9005" w:type="dxa"/>
            <w:shd w:val="clear" w:color="auto" w:fill="auto"/>
            <w:vAlign w:val="center"/>
          </w:tcPr>
          <w:p w14:paraId="12DCC870"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Deniz Emniyetine Dair Uluslararası Sözleşmeler / MARPOL</w:t>
            </w:r>
          </w:p>
        </w:tc>
      </w:tr>
      <w:tr w:rsidR="00BC7B45" w:rsidRPr="005E5F66" w14:paraId="31E1CBD0" w14:textId="77777777" w:rsidTr="002B5AC8">
        <w:trPr>
          <w:trHeight w:val="475"/>
        </w:trPr>
        <w:tc>
          <w:tcPr>
            <w:tcW w:w="1201" w:type="dxa"/>
            <w:shd w:val="clear" w:color="auto" w:fill="auto"/>
            <w:vAlign w:val="center"/>
          </w:tcPr>
          <w:p w14:paraId="5E995541"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3B687874"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Deniz Emniyetine Dair Uluslararası Sözleşmeler / SAR</w:t>
            </w:r>
          </w:p>
        </w:tc>
      </w:tr>
      <w:tr w:rsidR="00BC7B45" w:rsidRPr="005E5F66" w14:paraId="51955166" w14:textId="77777777" w:rsidTr="002B5AC8">
        <w:trPr>
          <w:trHeight w:val="475"/>
        </w:trPr>
        <w:tc>
          <w:tcPr>
            <w:tcW w:w="1201" w:type="dxa"/>
            <w:shd w:val="clear" w:color="auto" w:fill="auto"/>
            <w:vAlign w:val="center"/>
          </w:tcPr>
          <w:p w14:paraId="3E54C3F4"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54EE35DD"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Küresel Denizcilik Emniyeti ve Tehlike Sistemi (GMDSS)</w:t>
            </w:r>
          </w:p>
        </w:tc>
      </w:tr>
      <w:tr w:rsidR="00BC7B45" w:rsidRPr="005E5F66" w14:paraId="44ADDAEC" w14:textId="77777777" w:rsidTr="002B5AC8">
        <w:trPr>
          <w:trHeight w:val="475"/>
        </w:trPr>
        <w:tc>
          <w:tcPr>
            <w:tcW w:w="1201" w:type="dxa"/>
            <w:shd w:val="clear" w:color="auto" w:fill="auto"/>
            <w:vAlign w:val="center"/>
          </w:tcPr>
          <w:p w14:paraId="6860A865"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5F290B92"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Deniz Kazaları ve Örnek Vakaların İncelenmesi</w:t>
            </w:r>
          </w:p>
        </w:tc>
      </w:tr>
      <w:tr w:rsidR="00BC7B45" w:rsidRPr="005E5F66" w14:paraId="55B2CE6A" w14:textId="77777777" w:rsidTr="002B5AC8">
        <w:trPr>
          <w:trHeight w:val="475"/>
        </w:trPr>
        <w:tc>
          <w:tcPr>
            <w:tcW w:w="1201" w:type="dxa"/>
            <w:shd w:val="clear" w:color="auto" w:fill="auto"/>
            <w:vAlign w:val="center"/>
          </w:tcPr>
          <w:p w14:paraId="5CB46560"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0FA20552"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Ödev Sunumu-</w:t>
            </w:r>
            <w:r w:rsidRPr="005F2687">
              <w:rPr>
                <w:rFonts w:ascii="Times New Roman" w:hAnsi="Times New Roman"/>
                <w:b/>
                <w:sz w:val="24"/>
                <w:szCs w:val="24"/>
              </w:rPr>
              <w:t>Ara Sınav</w:t>
            </w:r>
          </w:p>
        </w:tc>
      </w:tr>
      <w:tr w:rsidR="00BC7B45" w:rsidRPr="005E5F66" w14:paraId="6C750355" w14:textId="77777777" w:rsidTr="002B5AC8">
        <w:trPr>
          <w:trHeight w:val="475"/>
        </w:trPr>
        <w:tc>
          <w:tcPr>
            <w:tcW w:w="1201" w:type="dxa"/>
            <w:shd w:val="clear" w:color="auto" w:fill="auto"/>
            <w:vAlign w:val="center"/>
          </w:tcPr>
          <w:p w14:paraId="47A5981E"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36C9880C"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Yangın Emniyeti</w:t>
            </w:r>
          </w:p>
        </w:tc>
      </w:tr>
      <w:tr w:rsidR="00BC7B45" w:rsidRPr="005E5F66" w14:paraId="2160CD11" w14:textId="77777777" w:rsidTr="002B5AC8">
        <w:trPr>
          <w:trHeight w:val="475"/>
        </w:trPr>
        <w:tc>
          <w:tcPr>
            <w:tcW w:w="1201" w:type="dxa"/>
            <w:shd w:val="clear" w:color="auto" w:fill="auto"/>
            <w:vAlign w:val="center"/>
          </w:tcPr>
          <w:p w14:paraId="600DBEF3"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0A635FD9"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Ödev Sunumu / Tartışma</w:t>
            </w:r>
          </w:p>
        </w:tc>
      </w:tr>
      <w:tr w:rsidR="00BC7B45" w:rsidRPr="005E5F66" w14:paraId="3329DC33" w14:textId="77777777" w:rsidTr="002B5AC8">
        <w:trPr>
          <w:trHeight w:val="475"/>
        </w:trPr>
        <w:tc>
          <w:tcPr>
            <w:tcW w:w="1201" w:type="dxa"/>
            <w:shd w:val="clear" w:color="auto" w:fill="auto"/>
            <w:vAlign w:val="center"/>
          </w:tcPr>
          <w:p w14:paraId="19A7D8B9"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5731F8FD"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Ödev Sunumu / Tartışma</w:t>
            </w:r>
          </w:p>
        </w:tc>
      </w:tr>
      <w:tr w:rsidR="00BC7B45" w:rsidRPr="005E5F66" w14:paraId="3CB66791" w14:textId="77777777" w:rsidTr="002B5AC8">
        <w:trPr>
          <w:trHeight w:val="475"/>
        </w:trPr>
        <w:tc>
          <w:tcPr>
            <w:tcW w:w="1201" w:type="dxa"/>
            <w:shd w:val="clear" w:color="auto" w:fill="auto"/>
            <w:vAlign w:val="center"/>
          </w:tcPr>
          <w:p w14:paraId="67F165A5"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32D551F8"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Ödev Sunumu / Tartışma</w:t>
            </w:r>
          </w:p>
        </w:tc>
      </w:tr>
      <w:tr w:rsidR="00BC7B45" w:rsidRPr="005E5F66" w14:paraId="3AB1FEEC" w14:textId="77777777" w:rsidTr="002B5AC8">
        <w:trPr>
          <w:trHeight w:val="475"/>
        </w:trPr>
        <w:tc>
          <w:tcPr>
            <w:tcW w:w="1201" w:type="dxa"/>
            <w:shd w:val="clear" w:color="auto" w:fill="auto"/>
            <w:vAlign w:val="center"/>
          </w:tcPr>
          <w:p w14:paraId="3CB002AA"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4762F731"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Dönem Tekrarı</w:t>
            </w:r>
          </w:p>
        </w:tc>
      </w:tr>
      <w:tr w:rsidR="00BC7B45" w:rsidRPr="005E5F66" w14:paraId="5C6F6C47" w14:textId="77777777" w:rsidTr="002B5AC8">
        <w:trPr>
          <w:trHeight w:val="475"/>
        </w:trPr>
        <w:tc>
          <w:tcPr>
            <w:tcW w:w="1201" w:type="dxa"/>
            <w:shd w:val="clear" w:color="auto" w:fill="auto"/>
            <w:vAlign w:val="center"/>
          </w:tcPr>
          <w:p w14:paraId="598D81B1" w14:textId="77777777" w:rsidR="00BC7B45" w:rsidRDefault="00BC7B45" w:rsidP="002B5AC8">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24B55AF7" w14:textId="77777777" w:rsidR="00BC7B45" w:rsidRPr="005E5F66" w:rsidRDefault="00BC7B45" w:rsidP="002B5AC8">
            <w:pPr>
              <w:jc w:val="left"/>
              <w:rPr>
                <w:rFonts w:ascii="Times New Roman" w:hAnsi="Times New Roman"/>
                <w:color w:val="000000"/>
                <w:sz w:val="24"/>
                <w:szCs w:val="24"/>
              </w:rPr>
            </w:pPr>
            <w:r w:rsidRPr="005F2687">
              <w:rPr>
                <w:rFonts w:ascii="Times New Roman" w:hAnsi="Times New Roman"/>
                <w:sz w:val="24"/>
                <w:szCs w:val="24"/>
              </w:rPr>
              <w:t>Ödev sunumu</w:t>
            </w:r>
          </w:p>
        </w:tc>
      </w:tr>
    </w:tbl>
    <w:p w14:paraId="3999C2A0" w14:textId="77777777" w:rsidR="00BC7B45" w:rsidRDefault="00BC7B45" w:rsidP="00BC7B45">
      <w:pPr>
        <w:tabs>
          <w:tab w:val="left" w:pos="4678"/>
        </w:tabs>
        <w:jc w:val="center"/>
        <w:rPr>
          <w:rFonts w:ascii="Times New Roman" w:hAnsi="Times New Roman"/>
          <w:b/>
          <w:sz w:val="24"/>
          <w:szCs w:val="24"/>
        </w:rPr>
      </w:pPr>
    </w:p>
    <w:p w14:paraId="5ACC3E01" w14:textId="77777777" w:rsidR="00BC7B45" w:rsidRPr="00326F02" w:rsidRDefault="00BC7B45" w:rsidP="00BC7B45">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BC7B45" w14:paraId="530B24C1" w14:textId="77777777" w:rsidTr="002B5AC8">
        <w:trPr>
          <w:trHeight w:val="340"/>
          <w:jc w:val="center"/>
        </w:trPr>
        <w:tc>
          <w:tcPr>
            <w:tcW w:w="3318" w:type="dxa"/>
            <w:vAlign w:val="center"/>
          </w:tcPr>
          <w:p w14:paraId="687389F2"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33800419"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5129FE3C"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Katkı Payı %</w:t>
            </w:r>
          </w:p>
        </w:tc>
      </w:tr>
      <w:tr w:rsidR="00BC7B45" w14:paraId="28E401E7" w14:textId="77777777" w:rsidTr="002B5AC8">
        <w:trPr>
          <w:trHeight w:val="340"/>
          <w:jc w:val="center"/>
        </w:trPr>
        <w:tc>
          <w:tcPr>
            <w:tcW w:w="3318" w:type="dxa"/>
            <w:vAlign w:val="center"/>
          </w:tcPr>
          <w:p w14:paraId="6D8DDB99"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62E7477" w14:textId="77777777" w:rsidR="00BC7B45" w:rsidRDefault="00BC7B45" w:rsidP="002B5AC8">
            <w:pPr>
              <w:jc w:val="center"/>
              <w:rPr>
                <w:rFonts w:ascii="Times New Roman" w:hAnsi="Times New Roman"/>
              </w:rPr>
            </w:pPr>
            <w:r w:rsidRPr="005F2687">
              <w:rPr>
                <w:rFonts w:ascii="Times New Roman" w:hAnsi="Times New Roman"/>
                <w:w w:val="99"/>
                <w:sz w:val="24"/>
                <w:szCs w:val="24"/>
              </w:rPr>
              <w:t>1</w:t>
            </w:r>
          </w:p>
        </w:tc>
        <w:tc>
          <w:tcPr>
            <w:tcW w:w="3435" w:type="dxa"/>
            <w:vAlign w:val="center"/>
          </w:tcPr>
          <w:p w14:paraId="6F36EB0B" w14:textId="77777777" w:rsidR="00BC7B45" w:rsidRDefault="00BC7B45" w:rsidP="002B5AC8">
            <w:pPr>
              <w:jc w:val="center"/>
              <w:rPr>
                <w:rFonts w:ascii="Times New Roman" w:hAnsi="Times New Roman"/>
              </w:rPr>
            </w:pPr>
            <w:r w:rsidRPr="005F2687">
              <w:rPr>
                <w:rFonts w:ascii="Times New Roman" w:hAnsi="Times New Roman"/>
                <w:sz w:val="24"/>
                <w:szCs w:val="24"/>
              </w:rPr>
              <w:t>10</w:t>
            </w:r>
          </w:p>
        </w:tc>
      </w:tr>
      <w:tr w:rsidR="00BC7B45" w14:paraId="281B5E4E" w14:textId="77777777" w:rsidTr="002B5AC8">
        <w:trPr>
          <w:trHeight w:val="340"/>
          <w:jc w:val="center"/>
        </w:trPr>
        <w:tc>
          <w:tcPr>
            <w:tcW w:w="3318" w:type="dxa"/>
            <w:vAlign w:val="center"/>
          </w:tcPr>
          <w:p w14:paraId="4E29CCF7"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34A8F599"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c>
          <w:tcPr>
            <w:tcW w:w="3435" w:type="dxa"/>
            <w:vAlign w:val="center"/>
          </w:tcPr>
          <w:p w14:paraId="50E2CE91"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r>
      <w:tr w:rsidR="00BC7B45" w14:paraId="20A83F52" w14:textId="77777777" w:rsidTr="002B5AC8">
        <w:trPr>
          <w:trHeight w:val="340"/>
          <w:jc w:val="center"/>
        </w:trPr>
        <w:tc>
          <w:tcPr>
            <w:tcW w:w="3318" w:type="dxa"/>
            <w:vAlign w:val="center"/>
          </w:tcPr>
          <w:p w14:paraId="3CFD90B5"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66A53656" w14:textId="77777777" w:rsidR="00BC7B45" w:rsidRDefault="00BC7B45" w:rsidP="002B5AC8">
            <w:pPr>
              <w:jc w:val="center"/>
              <w:rPr>
                <w:rFonts w:ascii="Times New Roman" w:hAnsi="Times New Roman"/>
              </w:rPr>
            </w:pPr>
            <w:r w:rsidRPr="005F2687">
              <w:rPr>
                <w:rFonts w:ascii="Times New Roman" w:hAnsi="Times New Roman"/>
                <w:w w:val="99"/>
                <w:sz w:val="24"/>
                <w:szCs w:val="24"/>
              </w:rPr>
              <w:t>1</w:t>
            </w:r>
          </w:p>
        </w:tc>
        <w:tc>
          <w:tcPr>
            <w:tcW w:w="3435" w:type="dxa"/>
            <w:vAlign w:val="center"/>
          </w:tcPr>
          <w:p w14:paraId="6B225F20" w14:textId="77777777" w:rsidR="00BC7B45" w:rsidRDefault="00BC7B45" w:rsidP="002B5AC8">
            <w:pPr>
              <w:jc w:val="center"/>
              <w:rPr>
                <w:rFonts w:ascii="Times New Roman" w:hAnsi="Times New Roman"/>
              </w:rPr>
            </w:pPr>
            <w:r w:rsidRPr="005F2687">
              <w:rPr>
                <w:rFonts w:ascii="Times New Roman" w:hAnsi="Times New Roman"/>
                <w:sz w:val="24"/>
                <w:szCs w:val="24"/>
              </w:rPr>
              <w:t>30</w:t>
            </w:r>
          </w:p>
        </w:tc>
      </w:tr>
      <w:tr w:rsidR="00BC7B45" w14:paraId="49EB9023" w14:textId="77777777" w:rsidTr="002B5AC8">
        <w:trPr>
          <w:trHeight w:val="340"/>
          <w:jc w:val="center"/>
        </w:trPr>
        <w:tc>
          <w:tcPr>
            <w:tcW w:w="3318" w:type="dxa"/>
            <w:vAlign w:val="center"/>
          </w:tcPr>
          <w:p w14:paraId="7191E775"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056955F7"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c>
          <w:tcPr>
            <w:tcW w:w="3435" w:type="dxa"/>
            <w:vAlign w:val="center"/>
          </w:tcPr>
          <w:p w14:paraId="35138BEB"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r>
      <w:tr w:rsidR="00BC7B45" w14:paraId="6BC9ED6A" w14:textId="77777777" w:rsidTr="002B5AC8">
        <w:trPr>
          <w:trHeight w:val="340"/>
          <w:jc w:val="center"/>
        </w:trPr>
        <w:tc>
          <w:tcPr>
            <w:tcW w:w="3318" w:type="dxa"/>
            <w:vAlign w:val="center"/>
          </w:tcPr>
          <w:p w14:paraId="6D05596A"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1443B63"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c>
          <w:tcPr>
            <w:tcW w:w="3435" w:type="dxa"/>
            <w:vAlign w:val="center"/>
          </w:tcPr>
          <w:p w14:paraId="31A6EC74"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r>
      <w:tr w:rsidR="00BC7B45" w14:paraId="20F2D68D" w14:textId="77777777" w:rsidTr="002B5AC8">
        <w:trPr>
          <w:trHeight w:val="340"/>
          <w:jc w:val="center"/>
        </w:trPr>
        <w:tc>
          <w:tcPr>
            <w:tcW w:w="3318" w:type="dxa"/>
            <w:vAlign w:val="center"/>
          </w:tcPr>
          <w:p w14:paraId="3CA5E798"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43B279A0" w14:textId="77777777" w:rsidR="00BC7B45" w:rsidRDefault="00BC7B45" w:rsidP="002B5AC8">
            <w:pPr>
              <w:jc w:val="center"/>
              <w:rPr>
                <w:rFonts w:ascii="Times New Roman" w:hAnsi="Times New Roman"/>
              </w:rPr>
            </w:pPr>
            <w:r w:rsidRPr="005F2687">
              <w:rPr>
                <w:rFonts w:ascii="Times New Roman" w:hAnsi="Times New Roman"/>
                <w:w w:val="99"/>
                <w:sz w:val="24"/>
                <w:szCs w:val="24"/>
              </w:rPr>
              <w:t>5</w:t>
            </w:r>
          </w:p>
        </w:tc>
        <w:tc>
          <w:tcPr>
            <w:tcW w:w="3435" w:type="dxa"/>
            <w:vAlign w:val="center"/>
          </w:tcPr>
          <w:p w14:paraId="30F0CCF0" w14:textId="77777777" w:rsidR="00BC7B45" w:rsidRDefault="00BC7B45" w:rsidP="002B5AC8">
            <w:pPr>
              <w:jc w:val="center"/>
              <w:rPr>
                <w:rFonts w:ascii="Times New Roman" w:hAnsi="Times New Roman"/>
              </w:rPr>
            </w:pPr>
            <w:r w:rsidRPr="005F2687">
              <w:rPr>
                <w:rFonts w:ascii="Times New Roman" w:hAnsi="Times New Roman"/>
                <w:sz w:val="24"/>
                <w:szCs w:val="24"/>
              </w:rPr>
              <w:t>60</w:t>
            </w:r>
          </w:p>
        </w:tc>
      </w:tr>
      <w:tr w:rsidR="00BC7B45" w14:paraId="4BE93FB7" w14:textId="77777777" w:rsidTr="002B5AC8">
        <w:trPr>
          <w:trHeight w:val="340"/>
          <w:jc w:val="center"/>
        </w:trPr>
        <w:tc>
          <w:tcPr>
            <w:tcW w:w="3318" w:type="dxa"/>
            <w:vAlign w:val="center"/>
          </w:tcPr>
          <w:p w14:paraId="1F1D9E04"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4E43BB2C"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c>
          <w:tcPr>
            <w:tcW w:w="3435" w:type="dxa"/>
            <w:vAlign w:val="center"/>
          </w:tcPr>
          <w:p w14:paraId="177057E9"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r>
      <w:tr w:rsidR="00BC7B45" w14:paraId="5261727A" w14:textId="77777777" w:rsidTr="002B5AC8">
        <w:trPr>
          <w:trHeight w:val="340"/>
          <w:jc w:val="center"/>
        </w:trPr>
        <w:tc>
          <w:tcPr>
            <w:tcW w:w="3318" w:type="dxa"/>
            <w:vAlign w:val="center"/>
          </w:tcPr>
          <w:p w14:paraId="4E3E208D" w14:textId="77777777" w:rsidR="00BC7B45" w:rsidRPr="005E5F66" w:rsidRDefault="00BC7B45" w:rsidP="002B5AC8">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073AF98" w14:textId="77777777" w:rsidR="00BC7B45" w:rsidRDefault="00BC7B45" w:rsidP="002B5AC8">
            <w:pPr>
              <w:jc w:val="center"/>
              <w:rPr>
                <w:rFonts w:ascii="Times New Roman" w:hAnsi="Times New Roman"/>
              </w:rPr>
            </w:pPr>
            <w:r w:rsidRPr="005F2687">
              <w:rPr>
                <w:rFonts w:ascii="Times New Roman" w:hAnsi="Times New Roman"/>
                <w:w w:val="99"/>
                <w:sz w:val="24"/>
                <w:szCs w:val="24"/>
              </w:rPr>
              <w:t>7</w:t>
            </w:r>
          </w:p>
        </w:tc>
        <w:tc>
          <w:tcPr>
            <w:tcW w:w="3435" w:type="dxa"/>
            <w:vAlign w:val="center"/>
          </w:tcPr>
          <w:p w14:paraId="3124230D" w14:textId="77777777" w:rsidR="00BC7B45" w:rsidRDefault="00BC7B45" w:rsidP="002B5AC8">
            <w:pPr>
              <w:jc w:val="center"/>
              <w:rPr>
                <w:rFonts w:ascii="Times New Roman" w:hAnsi="Times New Roman"/>
              </w:rPr>
            </w:pPr>
            <w:r w:rsidRPr="005F2687">
              <w:rPr>
                <w:rFonts w:ascii="Times New Roman" w:hAnsi="Times New Roman"/>
                <w:sz w:val="24"/>
                <w:szCs w:val="24"/>
              </w:rPr>
              <w:t>100</w:t>
            </w:r>
          </w:p>
        </w:tc>
      </w:tr>
    </w:tbl>
    <w:p w14:paraId="7F719A78" w14:textId="77777777" w:rsidR="00BC7B45" w:rsidRDefault="00BC7B45" w:rsidP="00BC7B45">
      <w:pPr>
        <w:jc w:val="center"/>
        <w:rPr>
          <w:rFonts w:ascii="Times New Roman" w:hAnsi="Times New Roman"/>
          <w:b/>
          <w:sz w:val="24"/>
          <w:szCs w:val="24"/>
        </w:rPr>
      </w:pPr>
    </w:p>
    <w:p w14:paraId="443FD9DD" w14:textId="77777777" w:rsidR="00BC7B45" w:rsidRDefault="00BC7B45" w:rsidP="00BC7B45">
      <w:pPr>
        <w:jc w:val="center"/>
        <w:rPr>
          <w:rFonts w:ascii="Times New Roman" w:hAnsi="Times New Roman"/>
          <w:b/>
          <w:sz w:val="24"/>
          <w:szCs w:val="24"/>
        </w:rPr>
      </w:pPr>
    </w:p>
    <w:p w14:paraId="6095DF41" w14:textId="77777777" w:rsidR="00BC7B45" w:rsidRDefault="00BC7B45" w:rsidP="00BC7B45">
      <w:pPr>
        <w:rPr>
          <w:rFonts w:ascii="Times New Roman" w:hAnsi="Times New Roman"/>
          <w:b/>
          <w:sz w:val="24"/>
          <w:szCs w:val="24"/>
        </w:rPr>
      </w:pPr>
      <w:r>
        <w:rPr>
          <w:rFonts w:ascii="Times New Roman" w:hAnsi="Times New Roman"/>
          <w:b/>
          <w:sz w:val="24"/>
          <w:szCs w:val="24"/>
        </w:rPr>
        <w:br w:type="page"/>
      </w:r>
    </w:p>
    <w:p w14:paraId="70A2B6FF" w14:textId="77777777" w:rsidR="00BC7B45" w:rsidRPr="00326F02" w:rsidRDefault="00BC7B45" w:rsidP="00BC7B45">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BC7B45" w14:paraId="3FADC5B2" w14:textId="77777777" w:rsidTr="002B5AC8">
        <w:trPr>
          <w:trHeight w:val="510"/>
          <w:jc w:val="center"/>
        </w:trPr>
        <w:tc>
          <w:tcPr>
            <w:tcW w:w="3305" w:type="dxa"/>
            <w:vAlign w:val="center"/>
          </w:tcPr>
          <w:p w14:paraId="2D53548A"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70DF0E5E"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38371CFE" w14:textId="77777777" w:rsidR="00BC7B45" w:rsidRPr="005E5F66" w:rsidRDefault="00BC7B45" w:rsidP="002B5AC8">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35600508" w14:textId="77777777" w:rsidR="00BC7B45" w:rsidRDefault="00BC7B45" w:rsidP="002B5AC8">
            <w:pPr>
              <w:jc w:val="center"/>
              <w:rPr>
                <w:rFonts w:ascii="Times New Roman" w:hAnsi="Times New Roman"/>
                <w:b/>
                <w:sz w:val="24"/>
                <w:szCs w:val="24"/>
              </w:rPr>
            </w:pPr>
            <w:r>
              <w:rPr>
                <w:rFonts w:ascii="Times New Roman" w:hAnsi="Times New Roman"/>
                <w:b/>
                <w:sz w:val="24"/>
                <w:szCs w:val="24"/>
              </w:rPr>
              <w:t>Toplam İş Yükü</w:t>
            </w:r>
          </w:p>
        </w:tc>
      </w:tr>
      <w:tr w:rsidR="00BC7B45" w14:paraId="6EC29E02" w14:textId="77777777" w:rsidTr="002B5AC8">
        <w:trPr>
          <w:trHeight w:val="510"/>
          <w:jc w:val="center"/>
        </w:trPr>
        <w:tc>
          <w:tcPr>
            <w:tcW w:w="3305" w:type="dxa"/>
            <w:vAlign w:val="center"/>
          </w:tcPr>
          <w:p w14:paraId="08860393" w14:textId="77777777" w:rsidR="00BC7B45" w:rsidRPr="005E5F66" w:rsidRDefault="00BC7B45" w:rsidP="002B5AC8">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1843E3F0" w14:textId="77777777" w:rsidR="00BC7B45" w:rsidRDefault="00BC7B45" w:rsidP="002B5AC8">
            <w:pPr>
              <w:jc w:val="center"/>
              <w:rPr>
                <w:rFonts w:ascii="Times New Roman" w:hAnsi="Times New Roman"/>
              </w:rPr>
            </w:pPr>
            <w:r w:rsidRPr="005F2687">
              <w:rPr>
                <w:rFonts w:ascii="Times New Roman" w:hAnsi="Times New Roman"/>
                <w:sz w:val="24"/>
                <w:szCs w:val="24"/>
              </w:rPr>
              <w:t>14</w:t>
            </w:r>
          </w:p>
        </w:tc>
        <w:tc>
          <w:tcPr>
            <w:tcW w:w="2295" w:type="dxa"/>
            <w:vAlign w:val="center"/>
          </w:tcPr>
          <w:p w14:paraId="7F8C373D" w14:textId="77777777" w:rsidR="00BC7B45" w:rsidRDefault="00BC7B45" w:rsidP="002B5AC8">
            <w:pPr>
              <w:jc w:val="center"/>
              <w:rPr>
                <w:rFonts w:ascii="Times New Roman" w:hAnsi="Times New Roman"/>
              </w:rPr>
            </w:pPr>
            <w:r w:rsidRPr="005F2687">
              <w:rPr>
                <w:rFonts w:ascii="Times New Roman" w:hAnsi="Times New Roman"/>
                <w:w w:val="99"/>
                <w:sz w:val="24"/>
                <w:szCs w:val="24"/>
              </w:rPr>
              <w:t>3</w:t>
            </w:r>
          </w:p>
        </w:tc>
        <w:tc>
          <w:tcPr>
            <w:tcW w:w="2301" w:type="dxa"/>
            <w:vAlign w:val="center"/>
          </w:tcPr>
          <w:p w14:paraId="4130232F" w14:textId="77777777" w:rsidR="00BC7B45" w:rsidRDefault="00BC7B45" w:rsidP="002B5AC8">
            <w:pPr>
              <w:jc w:val="center"/>
              <w:rPr>
                <w:rFonts w:ascii="Times New Roman" w:hAnsi="Times New Roman"/>
              </w:rPr>
            </w:pPr>
            <w:r w:rsidRPr="005F2687">
              <w:rPr>
                <w:rFonts w:ascii="Times New Roman" w:hAnsi="Times New Roman"/>
                <w:sz w:val="24"/>
                <w:szCs w:val="24"/>
              </w:rPr>
              <w:t>42</w:t>
            </w:r>
          </w:p>
        </w:tc>
      </w:tr>
      <w:tr w:rsidR="00BC7B45" w14:paraId="26DFD62B" w14:textId="77777777" w:rsidTr="002B5AC8">
        <w:trPr>
          <w:trHeight w:val="510"/>
          <w:jc w:val="center"/>
        </w:trPr>
        <w:tc>
          <w:tcPr>
            <w:tcW w:w="3305" w:type="dxa"/>
            <w:vAlign w:val="center"/>
          </w:tcPr>
          <w:p w14:paraId="3B34AE0F"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6F064EB0" w14:textId="77777777" w:rsidR="00BC7B45" w:rsidRDefault="00BC7B45" w:rsidP="002B5AC8">
            <w:pPr>
              <w:jc w:val="center"/>
              <w:rPr>
                <w:rFonts w:ascii="Times New Roman" w:hAnsi="Times New Roman"/>
              </w:rPr>
            </w:pPr>
            <w:r w:rsidRPr="005F2687">
              <w:rPr>
                <w:rFonts w:ascii="Times New Roman" w:hAnsi="Times New Roman"/>
                <w:sz w:val="24"/>
                <w:szCs w:val="24"/>
              </w:rPr>
              <w:t>14</w:t>
            </w:r>
          </w:p>
        </w:tc>
        <w:tc>
          <w:tcPr>
            <w:tcW w:w="2295" w:type="dxa"/>
            <w:vAlign w:val="center"/>
          </w:tcPr>
          <w:p w14:paraId="60059C96" w14:textId="77777777" w:rsidR="00BC7B45" w:rsidRDefault="00BC7B45" w:rsidP="002B5AC8">
            <w:pPr>
              <w:jc w:val="center"/>
              <w:rPr>
                <w:rFonts w:ascii="Times New Roman" w:hAnsi="Times New Roman"/>
              </w:rPr>
            </w:pPr>
            <w:r w:rsidRPr="005F2687">
              <w:rPr>
                <w:rFonts w:ascii="Times New Roman" w:hAnsi="Times New Roman"/>
                <w:w w:val="99"/>
                <w:sz w:val="24"/>
                <w:szCs w:val="24"/>
              </w:rPr>
              <w:t>5</w:t>
            </w:r>
          </w:p>
        </w:tc>
        <w:tc>
          <w:tcPr>
            <w:tcW w:w="2301" w:type="dxa"/>
            <w:vAlign w:val="center"/>
          </w:tcPr>
          <w:p w14:paraId="52552100" w14:textId="77777777" w:rsidR="00BC7B45" w:rsidRDefault="00BC7B45" w:rsidP="002B5AC8">
            <w:pPr>
              <w:jc w:val="center"/>
              <w:rPr>
                <w:rFonts w:ascii="Times New Roman" w:hAnsi="Times New Roman"/>
              </w:rPr>
            </w:pPr>
            <w:r w:rsidRPr="005F2687">
              <w:rPr>
                <w:rFonts w:ascii="Times New Roman" w:hAnsi="Times New Roman"/>
                <w:sz w:val="24"/>
                <w:szCs w:val="24"/>
              </w:rPr>
              <w:t>70</w:t>
            </w:r>
          </w:p>
        </w:tc>
      </w:tr>
      <w:tr w:rsidR="00BC7B45" w14:paraId="4DE563E4" w14:textId="77777777" w:rsidTr="002B5AC8">
        <w:trPr>
          <w:trHeight w:val="510"/>
          <w:jc w:val="center"/>
        </w:trPr>
        <w:tc>
          <w:tcPr>
            <w:tcW w:w="3305" w:type="dxa"/>
            <w:vAlign w:val="center"/>
          </w:tcPr>
          <w:p w14:paraId="7427E8F0"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3A203DAB" w14:textId="77777777" w:rsidR="00BC7B45" w:rsidRDefault="00BC7B45" w:rsidP="002B5AC8">
            <w:pPr>
              <w:jc w:val="center"/>
              <w:rPr>
                <w:rFonts w:ascii="Times New Roman" w:hAnsi="Times New Roman"/>
              </w:rPr>
            </w:pPr>
            <w:r w:rsidRPr="005F2687">
              <w:rPr>
                <w:rFonts w:ascii="Times New Roman" w:hAnsi="Times New Roman"/>
                <w:w w:val="99"/>
                <w:sz w:val="24"/>
                <w:szCs w:val="24"/>
              </w:rPr>
              <w:t>2</w:t>
            </w:r>
          </w:p>
        </w:tc>
        <w:tc>
          <w:tcPr>
            <w:tcW w:w="2295" w:type="dxa"/>
            <w:vAlign w:val="center"/>
          </w:tcPr>
          <w:p w14:paraId="01EA93FB" w14:textId="77777777" w:rsidR="00BC7B45" w:rsidRDefault="00BC7B45" w:rsidP="002B5AC8">
            <w:pPr>
              <w:jc w:val="center"/>
              <w:rPr>
                <w:rFonts w:ascii="Times New Roman" w:hAnsi="Times New Roman"/>
              </w:rPr>
            </w:pPr>
            <w:r w:rsidRPr="005F2687">
              <w:rPr>
                <w:rFonts w:ascii="Times New Roman" w:hAnsi="Times New Roman"/>
                <w:w w:val="95"/>
                <w:sz w:val="24"/>
                <w:szCs w:val="24"/>
              </w:rPr>
              <w:t>15</w:t>
            </w:r>
          </w:p>
        </w:tc>
        <w:tc>
          <w:tcPr>
            <w:tcW w:w="2301" w:type="dxa"/>
            <w:vAlign w:val="center"/>
          </w:tcPr>
          <w:p w14:paraId="1F3BA2E8" w14:textId="77777777" w:rsidR="00BC7B45" w:rsidRDefault="00BC7B45" w:rsidP="002B5AC8">
            <w:pPr>
              <w:jc w:val="center"/>
              <w:rPr>
                <w:rFonts w:ascii="Times New Roman" w:hAnsi="Times New Roman"/>
              </w:rPr>
            </w:pPr>
            <w:r w:rsidRPr="005F2687">
              <w:rPr>
                <w:rFonts w:ascii="Times New Roman" w:hAnsi="Times New Roman"/>
                <w:sz w:val="24"/>
                <w:szCs w:val="24"/>
              </w:rPr>
              <w:t>30</w:t>
            </w:r>
          </w:p>
        </w:tc>
      </w:tr>
      <w:tr w:rsidR="00BC7B45" w14:paraId="76A97706" w14:textId="77777777" w:rsidTr="002B5AC8">
        <w:trPr>
          <w:trHeight w:val="510"/>
          <w:jc w:val="center"/>
        </w:trPr>
        <w:tc>
          <w:tcPr>
            <w:tcW w:w="3305" w:type="dxa"/>
            <w:vAlign w:val="center"/>
          </w:tcPr>
          <w:p w14:paraId="743608DA"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57FE8A08"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c>
          <w:tcPr>
            <w:tcW w:w="2295" w:type="dxa"/>
            <w:vAlign w:val="center"/>
          </w:tcPr>
          <w:p w14:paraId="5B02320A"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c>
          <w:tcPr>
            <w:tcW w:w="2301" w:type="dxa"/>
            <w:vAlign w:val="center"/>
          </w:tcPr>
          <w:p w14:paraId="7E46A15D" w14:textId="77777777" w:rsidR="00BC7B45" w:rsidRDefault="00BC7B45" w:rsidP="002B5AC8">
            <w:pPr>
              <w:jc w:val="center"/>
              <w:rPr>
                <w:rFonts w:ascii="Times New Roman" w:hAnsi="Times New Roman"/>
              </w:rPr>
            </w:pPr>
            <w:r w:rsidRPr="005F2687">
              <w:rPr>
                <w:rFonts w:ascii="Times New Roman" w:hAnsi="Times New Roman"/>
                <w:w w:val="99"/>
                <w:sz w:val="24"/>
                <w:szCs w:val="24"/>
              </w:rPr>
              <w:t>-</w:t>
            </w:r>
          </w:p>
        </w:tc>
      </w:tr>
      <w:tr w:rsidR="00BC7B45" w14:paraId="64A9D443" w14:textId="77777777" w:rsidTr="002B5AC8">
        <w:trPr>
          <w:trHeight w:val="510"/>
          <w:jc w:val="center"/>
        </w:trPr>
        <w:tc>
          <w:tcPr>
            <w:tcW w:w="3305" w:type="dxa"/>
            <w:vAlign w:val="center"/>
          </w:tcPr>
          <w:p w14:paraId="5E482653" w14:textId="77777777" w:rsidR="00BC7B45" w:rsidRPr="005E5F66" w:rsidRDefault="00BC7B45" w:rsidP="002B5AC8">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10F335D1" w14:textId="77777777" w:rsidR="00BC7B45" w:rsidRDefault="00BC7B45" w:rsidP="002B5AC8">
            <w:pPr>
              <w:jc w:val="center"/>
              <w:rPr>
                <w:rFonts w:ascii="Times New Roman" w:hAnsi="Times New Roman"/>
              </w:rPr>
            </w:pPr>
            <w:r w:rsidRPr="005F2687">
              <w:rPr>
                <w:rFonts w:ascii="Times New Roman" w:hAnsi="Times New Roman"/>
                <w:w w:val="99"/>
                <w:sz w:val="24"/>
                <w:szCs w:val="24"/>
              </w:rPr>
              <w:t>3</w:t>
            </w:r>
          </w:p>
        </w:tc>
        <w:tc>
          <w:tcPr>
            <w:tcW w:w="2295" w:type="dxa"/>
            <w:vAlign w:val="center"/>
          </w:tcPr>
          <w:p w14:paraId="5D644979" w14:textId="77777777" w:rsidR="00BC7B45" w:rsidRDefault="00BC7B45" w:rsidP="002B5AC8">
            <w:pPr>
              <w:jc w:val="center"/>
              <w:rPr>
                <w:rFonts w:ascii="Times New Roman" w:hAnsi="Times New Roman"/>
              </w:rPr>
            </w:pPr>
            <w:r w:rsidRPr="005F2687">
              <w:rPr>
                <w:rFonts w:ascii="Times New Roman" w:hAnsi="Times New Roman"/>
                <w:w w:val="95"/>
                <w:sz w:val="24"/>
                <w:szCs w:val="24"/>
              </w:rPr>
              <w:t>15</w:t>
            </w:r>
          </w:p>
        </w:tc>
        <w:tc>
          <w:tcPr>
            <w:tcW w:w="2301" w:type="dxa"/>
            <w:vAlign w:val="center"/>
          </w:tcPr>
          <w:p w14:paraId="6B6389C9" w14:textId="77777777" w:rsidR="00BC7B45" w:rsidRDefault="00BC7B45" w:rsidP="002B5AC8">
            <w:pPr>
              <w:jc w:val="center"/>
              <w:rPr>
                <w:rFonts w:ascii="Times New Roman" w:hAnsi="Times New Roman"/>
              </w:rPr>
            </w:pPr>
            <w:r w:rsidRPr="005F2687">
              <w:rPr>
                <w:rFonts w:ascii="Times New Roman" w:hAnsi="Times New Roman"/>
                <w:sz w:val="24"/>
                <w:szCs w:val="24"/>
              </w:rPr>
              <w:t>45</w:t>
            </w:r>
          </w:p>
        </w:tc>
      </w:tr>
      <w:tr w:rsidR="00BC7B45" w14:paraId="3A2AFD63" w14:textId="77777777" w:rsidTr="002B5AC8">
        <w:trPr>
          <w:trHeight w:val="510"/>
          <w:jc w:val="center"/>
        </w:trPr>
        <w:tc>
          <w:tcPr>
            <w:tcW w:w="3305" w:type="dxa"/>
            <w:vAlign w:val="center"/>
          </w:tcPr>
          <w:p w14:paraId="6240EC13"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FAD77A8" w14:textId="77777777" w:rsidR="00BC7B45" w:rsidRDefault="00BC7B45" w:rsidP="002B5AC8">
            <w:pPr>
              <w:jc w:val="center"/>
              <w:rPr>
                <w:rFonts w:ascii="Times New Roman" w:hAnsi="Times New Roman"/>
              </w:rPr>
            </w:pPr>
            <w:r>
              <w:rPr>
                <w:rFonts w:ascii="Times New Roman" w:hAnsi="Times New Roman"/>
              </w:rPr>
              <w:t>-</w:t>
            </w:r>
          </w:p>
        </w:tc>
        <w:tc>
          <w:tcPr>
            <w:tcW w:w="2295" w:type="dxa"/>
            <w:vAlign w:val="center"/>
          </w:tcPr>
          <w:p w14:paraId="6CD4514E" w14:textId="77777777" w:rsidR="00BC7B45" w:rsidRDefault="00BC7B45" w:rsidP="002B5AC8">
            <w:pPr>
              <w:jc w:val="center"/>
              <w:rPr>
                <w:rFonts w:ascii="Times New Roman" w:hAnsi="Times New Roman"/>
              </w:rPr>
            </w:pPr>
            <w:r>
              <w:rPr>
                <w:rFonts w:ascii="Times New Roman" w:hAnsi="Times New Roman"/>
              </w:rPr>
              <w:t>-</w:t>
            </w:r>
          </w:p>
        </w:tc>
        <w:tc>
          <w:tcPr>
            <w:tcW w:w="2301" w:type="dxa"/>
            <w:vAlign w:val="center"/>
          </w:tcPr>
          <w:p w14:paraId="283FFF1F" w14:textId="77777777" w:rsidR="00BC7B45" w:rsidRDefault="00BC7B45" w:rsidP="002B5AC8">
            <w:pPr>
              <w:jc w:val="center"/>
              <w:rPr>
                <w:rFonts w:ascii="Times New Roman" w:hAnsi="Times New Roman"/>
              </w:rPr>
            </w:pPr>
            <w:r>
              <w:rPr>
                <w:rFonts w:ascii="Times New Roman" w:hAnsi="Times New Roman"/>
              </w:rPr>
              <w:t>-</w:t>
            </w:r>
          </w:p>
        </w:tc>
      </w:tr>
      <w:tr w:rsidR="00BC7B45" w14:paraId="79FF0337" w14:textId="77777777" w:rsidTr="002B5AC8">
        <w:trPr>
          <w:trHeight w:val="510"/>
          <w:jc w:val="center"/>
        </w:trPr>
        <w:tc>
          <w:tcPr>
            <w:tcW w:w="3305" w:type="dxa"/>
            <w:vAlign w:val="center"/>
          </w:tcPr>
          <w:p w14:paraId="1E47907D" w14:textId="77777777" w:rsidR="00BC7B45" w:rsidRDefault="00BC7B45" w:rsidP="002B5AC8">
            <w:pPr>
              <w:jc w:val="left"/>
              <w:rPr>
                <w:rFonts w:ascii="Times New Roman" w:hAnsi="Times New Roman"/>
                <w:b/>
                <w:sz w:val="24"/>
                <w:szCs w:val="24"/>
              </w:rPr>
            </w:pPr>
            <w:r>
              <w:rPr>
                <w:rFonts w:ascii="Times New Roman" w:hAnsi="Times New Roman"/>
                <w:b/>
                <w:sz w:val="24"/>
                <w:szCs w:val="24"/>
              </w:rPr>
              <w:t>Ara Sınav</w:t>
            </w:r>
          </w:p>
          <w:p w14:paraId="3A7ED6DD" w14:textId="77777777" w:rsidR="00BC7B45" w:rsidRDefault="00BC7B45" w:rsidP="002B5AC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2F05B2C1" w14:textId="77777777" w:rsidR="00BC7B45" w:rsidRPr="00DD5767" w:rsidRDefault="00BC7B45" w:rsidP="002B5AC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08A7611F" w14:textId="77777777" w:rsidR="00BC7B45" w:rsidRDefault="00BC7B45" w:rsidP="002B5AC8">
            <w:pPr>
              <w:jc w:val="center"/>
              <w:rPr>
                <w:rFonts w:ascii="Times New Roman" w:hAnsi="Times New Roman"/>
              </w:rPr>
            </w:pPr>
            <w:r w:rsidRPr="005F2687">
              <w:rPr>
                <w:rFonts w:ascii="Times New Roman" w:hAnsi="Times New Roman"/>
                <w:w w:val="99"/>
                <w:sz w:val="24"/>
                <w:szCs w:val="24"/>
              </w:rPr>
              <w:t>1</w:t>
            </w:r>
          </w:p>
        </w:tc>
        <w:tc>
          <w:tcPr>
            <w:tcW w:w="2295" w:type="dxa"/>
            <w:vAlign w:val="center"/>
          </w:tcPr>
          <w:p w14:paraId="18458EEC" w14:textId="77777777" w:rsidR="00BC7B45" w:rsidRDefault="00BC7B45" w:rsidP="002B5AC8">
            <w:pPr>
              <w:jc w:val="center"/>
              <w:rPr>
                <w:rFonts w:ascii="Times New Roman" w:hAnsi="Times New Roman"/>
              </w:rPr>
            </w:pPr>
            <w:r w:rsidRPr="005F2687">
              <w:rPr>
                <w:rFonts w:ascii="Times New Roman" w:hAnsi="Times New Roman"/>
                <w:w w:val="95"/>
                <w:sz w:val="24"/>
                <w:szCs w:val="24"/>
              </w:rPr>
              <w:t>13</w:t>
            </w:r>
          </w:p>
        </w:tc>
        <w:tc>
          <w:tcPr>
            <w:tcW w:w="2301" w:type="dxa"/>
            <w:vAlign w:val="center"/>
          </w:tcPr>
          <w:p w14:paraId="3F88B11A" w14:textId="77777777" w:rsidR="00BC7B45" w:rsidRDefault="00BC7B45" w:rsidP="002B5AC8">
            <w:pPr>
              <w:jc w:val="center"/>
              <w:rPr>
                <w:rFonts w:ascii="Times New Roman" w:hAnsi="Times New Roman"/>
              </w:rPr>
            </w:pPr>
            <w:r w:rsidRPr="005F2687">
              <w:rPr>
                <w:rFonts w:ascii="Times New Roman" w:hAnsi="Times New Roman"/>
                <w:sz w:val="24"/>
                <w:szCs w:val="24"/>
              </w:rPr>
              <w:t>13</w:t>
            </w:r>
          </w:p>
        </w:tc>
      </w:tr>
      <w:tr w:rsidR="00BC7B45" w14:paraId="226AA77F" w14:textId="77777777" w:rsidTr="002B5AC8">
        <w:trPr>
          <w:trHeight w:val="510"/>
          <w:jc w:val="center"/>
        </w:trPr>
        <w:tc>
          <w:tcPr>
            <w:tcW w:w="3305" w:type="dxa"/>
            <w:vAlign w:val="center"/>
          </w:tcPr>
          <w:p w14:paraId="472B4DD7" w14:textId="77777777" w:rsidR="00BC7B45" w:rsidRDefault="00BC7B45" w:rsidP="002B5AC8">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63560A7E" w14:textId="77777777" w:rsidR="00BC7B45" w:rsidRDefault="00BC7B45" w:rsidP="002B5AC8">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6DD785C" w14:textId="77777777" w:rsidR="00BC7B45" w:rsidRDefault="00BC7B45" w:rsidP="002B5AC8">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95F538A" w14:textId="77777777" w:rsidR="00BC7B45" w:rsidRDefault="00BC7B45" w:rsidP="002B5AC8">
            <w:pPr>
              <w:jc w:val="center"/>
              <w:rPr>
                <w:rFonts w:ascii="Times New Roman" w:hAnsi="Times New Roman"/>
              </w:rPr>
            </w:pPr>
            <w:r>
              <w:rPr>
                <w:rFonts w:ascii="Times New Roman" w:hAnsi="Times New Roman"/>
              </w:rPr>
              <w:t>-</w:t>
            </w:r>
          </w:p>
        </w:tc>
        <w:tc>
          <w:tcPr>
            <w:tcW w:w="2295" w:type="dxa"/>
            <w:vAlign w:val="center"/>
          </w:tcPr>
          <w:p w14:paraId="4914A12F" w14:textId="77777777" w:rsidR="00BC7B45" w:rsidRDefault="00BC7B45" w:rsidP="002B5AC8">
            <w:pPr>
              <w:jc w:val="center"/>
              <w:rPr>
                <w:rFonts w:ascii="Times New Roman" w:hAnsi="Times New Roman"/>
              </w:rPr>
            </w:pPr>
            <w:r>
              <w:rPr>
                <w:rFonts w:ascii="Times New Roman" w:hAnsi="Times New Roman"/>
              </w:rPr>
              <w:t>-</w:t>
            </w:r>
          </w:p>
        </w:tc>
        <w:tc>
          <w:tcPr>
            <w:tcW w:w="2301" w:type="dxa"/>
            <w:vAlign w:val="center"/>
          </w:tcPr>
          <w:p w14:paraId="37786FED" w14:textId="77777777" w:rsidR="00BC7B45" w:rsidRDefault="00BC7B45" w:rsidP="002B5AC8">
            <w:pPr>
              <w:jc w:val="center"/>
              <w:rPr>
                <w:rFonts w:ascii="Times New Roman" w:hAnsi="Times New Roman"/>
              </w:rPr>
            </w:pPr>
            <w:r>
              <w:rPr>
                <w:rFonts w:ascii="Times New Roman" w:hAnsi="Times New Roman"/>
              </w:rPr>
              <w:t>-</w:t>
            </w:r>
          </w:p>
        </w:tc>
      </w:tr>
      <w:tr w:rsidR="00BC7B45" w14:paraId="13237EE0" w14:textId="77777777" w:rsidTr="002B5AC8">
        <w:trPr>
          <w:trHeight w:val="510"/>
          <w:jc w:val="center"/>
        </w:trPr>
        <w:tc>
          <w:tcPr>
            <w:tcW w:w="3305" w:type="dxa"/>
            <w:vAlign w:val="center"/>
          </w:tcPr>
          <w:p w14:paraId="70A88927" w14:textId="77777777" w:rsidR="00BC7B45" w:rsidRPr="005E5F66" w:rsidRDefault="00BC7B45" w:rsidP="002B5AC8">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0CA28B17" w14:textId="77777777" w:rsidR="00BC7B45" w:rsidRDefault="00BC7B45" w:rsidP="002B5AC8">
            <w:pPr>
              <w:jc w:val="center"/>
              <w:rPr>
                <w:rFonts w:ascii="Times New Roman" w:hAnsi="Times New Roman"/>
              </w:rPr>
            </w:pPr>
            <w:r w:rsidRPr="005F2687">
              <w:rPr>
                <w:rFonts w:ascii="Times New Roman" w:hAnsi="Times New Roman"/>
                <w:sz w:val="24"/>
                <w:szCs w:val="24"/>
              </w:rPr>
              <w:t>34</w:t>
            </w:r>
          </w:p>
        </w:tc>
        <w:tc>
          <w:tcPr>
            <w:tcW w:w="2295" w:type="dxa"/>
            <w:vAlign w:val="center"/>
          </w:tcPr>
          <w:p w14:paraId="52BEB6D0" w14:textId="77777777" w:rsidR="00BC7B45" w:rsidRDefault="00BC7B45" w:rsidP="002B5AC8">
            <w:pPr>
              <w:jc w:val="center"/>
              <w:rPr>
                <w:rFonts w:ascii="Times New Roman" w:hAnsi="Times New Roman"/>
              </w:rPr>
            </w:pPr>
            <w:r w:rsidRPr="005F2687">
              <w:rPr>
                <w:rFonts w:ascii="Times New Roman" w:hAnsi="Times New Roman"/>
                <w:w w:val="95"/>
                <w:sz w:val="24"/>
                <w:szCs w:val="24"/>
              </w:rPr>
              <w:t>51</w:t>
            </w:r>
          </w:p>
        </w:tc>
        <w:tc>
          <w:tcPr>
            <w:tcW w:w="2301" w:type="dxa"/>
            <w:vAlign w:val="center"/>
          </w:tcPr>
          <w:p w14:paraId="79783202" w14:textId="77777777" w:rsidR="00BC7B45" w:rsidRDefault="00BC7B45" w:rsidP="002B5AC8">
            <w:pPr>
              <w:jc w:val="center"/>
              <w:rPr>
                <w:rFonts w:ascii="Times New Roman" w:hAnsi="Times New Roman"/>
              </w:rPr>
            </w:pPr>
            <w:r w:rsidRPr="005F2687">
              <w:rPr>
                <w:rFonts w:ascii="Times New Roman" w:hAnsi="Times New Roman"/>
                <w:b/>
                <w:sz w:val="24"/>
                <w:szCs w:val="24"/>
              </w:rPr>
              <w:t>200</w:t>
            </w:r>
          </w:p>
        </w:tc>
      </w:tr>
      <w:tr w:rsidR="00BC7B45" w14:paraId="654462CA" w14:textId="77777777" w:rsidTr="002B5AC8">
        <w:trPr>
          <w:trHeight w:val="510"/>
          <w:jc w:val="center"/>
        </w:trPr>
        <w:tc>
          <w:tcPr>
            <w:tcW w:w="3305" w:type="dxa"/>
            <w:vAlign w:val="center"/>
          </w:tcPr>
          <w:p w14:paraId="53C70C80" w14:textId="77777777" w:rsidR="00BC7B45" w:rsidRPr="005E5F66" w:rsidRDefault="00BC7B45" w:rsidP="002B5AC8">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16375C06" w14:textId="77777777" w:rsidR="00BC7B45" w:rsidRDefault="00BC7B45" w:rsidP="002B5AC8">
            <w:pPr>
              <w:jc w:val="center"/>
              <w:rPr>
                <w:rFonts w:ascii="Times New Roman" w:hAnsi="Times New Roman"/>
              </w:rPr>
            </w:pPr>
          </w:p>
        </w:tc>
        <w:tc>
          <w:tcPr>
            <w:tcW w:w="2295" w:type="dxa"/>
            <w:vAlign w:val="center"/>
          </w:tcPr>
          <w:p w14:paraId="64D21DA1" w14:textId="77777777" w:rsidR="00BC7B45" w:rsidRDefault="00BC7B45" w:rsidP="002B5AC8">
            <w:pPr>
              <w:jc w:val="center"/>
              <w:rPr>
                <w:rFonts w:ascii="Times New Roman" w:hAnsi="Times New Roman"/>
              </w:rPr>
            </w:pPr>
          </w:p>
        </w:tc>
        <w:tc>
          <w:tcPr>
            <w:tcW w:w="2301" w:type="dxa"/>
            <w:vAlign w:val="center"/>
          </w:tcPr>
          <w:p w14:paraId="6BC7A651" w14:textId="77777777" w:rsidR="00BC7B45" w:rsidRPr="001A2678" w:rsidRDefault="00BC7B45" w:rsidP="002B5AC8">
            <w:pPr>
              <w:jc w:val="center"/>
              <w:rPr>
                <w:rFonts w:ascii="Times New Roman" w:hAnsi="Times New Roman"/>
                <w:b/>
              </w:rPr>
            </w:pPr>
            <w:r w:rsidRPr="001A2678">
              <w:rPr>
                <w:rFonts w:ascii="Times New Roman" w:hAnsi="Times New Roman"/>
                <w:b/>
              </w:rPr>
              <w:t>8</w:t>
            </w:r>
          </w:p>
        </w:tc>
      </w:tr>
    </w:tbl>
    <w:p w14:paraId="0B8ED8D8" w14:textId="77777777" w:rsidR="00BC7B45" w:rsidRDefault="00BC7B45" w:rsidP="00BC7B45">
      <w:pPr>
        <w:jc w:val="center"/>
        <w:rPr>
          <w:rFonts w:ascii="Times New Roman" w:hAnsi="Times New Roman"/>
          <w:b/>
          <w:sz w:val="24"/>
          <w:szCs w:val="24"/>
        </w:rPr>
      </w:pPr>
    </w:p>
    <w:p w14:paraId="02219ACF" w14:textId="77777777" w:rsidR="00BC7B45" w:rsidRDefault="00BC7B45" w:rsidP="00BC7B45">
      <w:pPr>
        <w:jc w:val="center"/>
        <w:rPr>
          <w:rFonts w:ascii="Times New Roman" w:hAnsi="Times New Roman"/>
          <w:b/>
          <w:sz w:val="24"/>
          <w:szCs w:val="24"/>
        </w:rPr>
      </w:pPr>
    </w:p>
    <w:p w14:paraId="5E3C9D7C" w14:textId="77777777" w:rsidR="00BC7B45" w:rsidRPr="00D25E4B" w:rsidRDefault="00BC7B45" w:rsidP="00BC7B45">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BC7B45" w14:paraId="1A460D97" w14:textId="77777777" w:rsidTr="002B5AC8">
        <w:trPr>
          <w:trHeight w:val="454"/>
        </w:trPr>
        <w:tc>
          <w:tcPr>
            <w:tcW w:w="1129" w:type="dxa"/>
            <w:vAlign w:val="center"/>
          </w:tcPr>
          <w:p w14:paraId="56729748" w14:textId="77777777" w:rsidR="00BC7B45" w:rsidRPr="00D25E4B" w:rsidRDefault="00BC7B45" w:rsidP="002B5AC8">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7" w:type="dxa"/>
            <w:vAlign w:val="center"/>
          </w:tcPr>
          <w:p w14:paraId="052291F5"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Açıklama</w:t>
            </w:r>
          </w:p>
        </w:tc>
      </w:tr>
      <w:tr w:rsidR="00BC7B45" w14:paraId="06EB6E3E" w14:textId="77777777" w:rsidTr="002B5AC8">
        <w:trPr>
          <w:trHeight w:val="454"/>
        </w:trPr>
        <w:tc>
          <w:tcPr>
            <w:tcW w:w="1129" w:type="dxa"/>
            <w:vAlign w:val="center"/>
          </w:tcPr>
          <w:p w14:paraId="0C842C6E"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45A931E1" w14:textId="77777777" w:rsidR="00BC7B45" w:rsidRPr="00D25E4B" w:rsidRDefault="00BC7B45" w:rsidP="002B5AC8">
            <w:pPr>
              <w:rPr>
                <w:rFonts w:ascii="Times New Roman" w:hAnsi="Times New Roman"/>
                <w:sz w:val="24"/>
                <w:szCs w:val="24"/>
              </w:rPr>
            </w:pPr>
            <w:r w:rsidRPr="005F2687">
              <w:rPr>
                <w:rFonts w:ascii="Times New Roman" w:hAnsi="Times New Roman"/>
                <w:sz w:val="24"/>
                <w:szCs w:val="24"/>
              </w:rPr>
              <w:t>Deniz Emniyeti kavramını ve tarihi gelişimini öğrenir</w:t>
            </w:r>
          </w:p>
        </w:tc>
      </w:tr>
      <w:tr w:rsidR="00BC7B45" w14:paraId="6FF32EDE" w14:textId="77777777" w:rsidTr="002B5AC8">
        <w:trPr>
          <w:trHeight w:val="454"/>
        </w:trPr>
        <w:tc>
          <w:tcPr>
            <w:tcW w:w="1129" w:type="dxa"/>
            <w:vAlign w:val="center"/>
          </w:tcPr>
          <w:p w14:paraId="10F0EA6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055D863B" w14:textId="77777777" w:rsidR="00BC7B45" w:rsidRPr="00D25E4B" w:rsidRDefault="00BC7B45" w:rsidP="002B5AC8">
            <w:pPr>
              <w:rPr>
                <w:rFonts w:ascii="Times New Roman" w:hAnsi="Times New Roman"/>
                <w:sz w:val="24"/>
                <w:szCs w:val="24"/>
              </w:rPr>
            </w:pPr>
            <w:r w:rsidRPr="005F2687">
              <w:rPr>
                <w:rFonts w:ascii="Times New Roman" w:hAnsi="Times New Roman"/>
                <w:sz w:val="24"/>
                <w:szCs w:val="24"/>
              </w:rPr>
              <w:t>Deniz Emniyetinin önemini ve deniz güvenliği ile fark ve ilişkisini anlar</w:t>
            </w:r>
          </w:p>
        </w:tc>
      </w:tr>
      <w:tr w:rsidR="00BC7B45" w14:paraId="247C64FB" w14:textId="77777777" w:rsidTr="002B5AC8">
        <w:trPr>
          <w:trHeight w:val="454"/>
        </w:trPr>
        <w:tc>
          <w:tcPr>
            <w:tcW w:w="1129" w:type="dxa"/>
            <w:vAlign w:val="center"/>
          </w:tcPr>
          <w:p w14:paraId="5F59E5A5"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16CBD378" w14:textId="77777777" w:rsidR="00BC7B45" w:rsidRPr="00D25E4B" w:rsidRDefault="00BC7B45" w:rsidP="002B5AC8">
            <w:pPr>
              <w:rPr>
                <w:rFonts w:ascii="Times New Roman" w:hAnsi="Times New Roman"/>
                <w:sz w:val="24"/>
                <w:szCs w:val="24"/>
              </w:rPr>
            </w:pPr>
            <w:r w:rsidRPr="005F2687">
              <w:rPr>
                <w:rFonts w:ascii="Times New Roman" w:hAnsi="Times New Roman"/>
                <w:sz w:val="24"/>
                <w:szCs w:val="24"/>
              </w:rPr>
              <w:t>Deniz Emniyetine ilişkin ulusal mevzuatı öğrenir.</w:t>
            </w:r>
          </w:p>
        </w:tc>
      </w:tr>
      <w:tr w:rsidR="00BC7B45" w14:paraId="0901524E" w14:textId="77777777" w:rsidTr="002B5AC8">
        <w:trPr>
          <w:trHeight w:val="454"/>
        </w:trPr>
        <w:tc>
          <w:tcPr>
            <w:tcW w:w="1129" w:type="dxa"/>
            <w:vAlign w:val="center"/>
          </w:tcPr>
          <w:p w14:paraId="533AC87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1129BB40" w14:textId="77777777" w:rsidR="00BC7B45" w:rsidRPr="00D25E4B" w:rsidRDefault="00BC7B45" w:rsidP="002B5AC8">
            <w:pPr>
              <w:rPr>
                <w:rFonts w:ascii="Times New Roman" w:hAnsi="Times New Roman"/>
                <w:sz w:val="24"/>
                <w:szCs w:val="24"/>
              </w:rPr>
            </w:pPr>
            <w:r w:rsidRPr="005F2687">
              <w:rPr>
                <w:rFonts w:ascii="Times New Roman" w:hAnsi="Times New Roman"/>
                <w:sz w:val="24"/>
                <w:szCs w:val="24"/>
              </w:rPr>
              <w:t>Deniz Emniyetine ilişkin uluslararası sözleşmeleri öğrenir</w:t>
            </w:r>
          </w:p>
        </w:tc>
      </w:tr>
      <w:tr w:rsidR="00BC7B45" w14:paraId="7E616EBD" w14:textId="77777777" w:rsidTr="002B5AC8">
        <w:trPr>
          <w:trHeight w:val="454"/>
        </w:trPr>
        <w:tc>
          <w:tcPr>
            <w:tcW w:w="1129" w:type="dxa"/>
            <w:vAlign w:val="center"/>
          </w:tcPr>
          <w:p w14:paraId="12BF3BD4"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4D66DE0D" w14:textId="77777777" w:rsidR="00BC7B45" w:rsidRPr="00D25E4B" w:rsidRDefault="00BC7B45" w:rsidP="002B5AC8">
            <w:pPr>
              <w:rPr>
                <w:rFonts w:ascii="Times New Roman" w:hAnsi="Times New Roman"/>
                <w:sz w:val="24"/>
                <w:szCs w:val="24"/>
              </w:rPr>
            </w:pPr>
            <w:r w:rsidRPr="005F2687">
              <w:rPr>
                <w:rFonts w:ascii="Times New Roman" w:hAnsi="Times New Roman"/>
                <w:sz w:val="24"/>
                <w:szCs w:val="24"/>
              </w:rPr>
              <w:t>Deniz Emniyeti ve Yönetimi hakkında akademik bir bakış açısı kazanır</w:t>
            </w:r>
          </w:p>
        </w:tc>
      </w:tr>
      <w:tr w:rsidR="00BC7B45" w14:paraId="7413DE04" w14:textId="77777777" w:rsidTr="002B5AC8">
        <w:trPr>
          <w:trHeight w:val="454"/>
        </w:trPr>
        <w:tc>
          <w:tcPr>
            <w:tcW w:w="1129" w:type="dxa"/>
            <w:vAlign w:val="center"/>
          </w:tcPr>
          <w:p w14:paraId="7AE23694"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5354B796" w14:textId="77777777" w:rsidR="00BC7B45" w:rsidRPr="00D25E4B" w:rsidRDefault="00BC7B45" w:rsidP="002B5AC8">
            <w:pPr>
              <w:rPr>
                <w:rFonts w:ascii="Times New Roman" w:hAnsi="Times New Roman"/>
                <w:sz w:val="24"/>
                <w:szCs w:val="24"/>
              </w:rPr>
            </w:pPr>
            <w:r w:rsidRPr="005F2687">
              <w:rPr>
                <w:rFonts w:ascii="Times New Roman" w:hAnsi="Times New Roman"/>
                <w:sz w:val="24"/>
                <w:szCs w:val="24"/>
              </w:rPr>
              <w:t>Deniz Emniyeti ve Yönetimi hakkında daha derin analiz ve</w:t>
            </w:r>
            <w:r w:rsidRPr="005F2687">
              <w:rPr>
                <w:rFonts w:ascii="Times New Roman" w:hAnsi="Times New Roman"/>
                <w:spacing w:val="59"/>
                <w:sz w:val="24"/>
                <w:szCs w:val="24"/>
              </w:rPr>
              <w:t xml:space="preserve"> </w:t>
            </w:r>
            <w:r w:rsidRPr="005F2687">
              <w:rPr>
                <w:rFonts w:ascii="Times New Roman" w:hAnsi="Times New Roman"/>
                <w:sz w:val="24"/>
                <w:szCs w:val="24"/>
              </w:rPr>
              <w:t>değerlendirmeler için temel altyapı edinir.</w:t>
            </w:r>
          </w:p>
        </w:tc>
      </w:tr>
    </w:tbl>
    <w:p w14:paraId="39392834" w14:textId="77777777" w:rsidR="00BC7B45" w:rsidRDefault="00BC7B45" w:rsidP="00BC7B45">
      <w:pPr>
        <w:rPr>
          <w:rFonts w:ascii="Times New Roman" w:hAnsi="Times New Roman"/>
        </w:rPr>
      </w:pPr>
    </w:p>
    <w:p w14:paraId="60C82A55" w14:textId="77777777" w:rsidR="00BC7B45" w:rsidRDefault="00BC7B45" w:rsidP="00BC7B45">
      <w:pPr>
        <w:rPr>
          <w:rFonts w:ascii="Times New Roman" w:hAnsi="Times New Roman"/>
          <w:b/>
          <w:sz w:val="24"/>
          <w:szCs w:val="24"/>
        </w:rPr>
      </w:pPr>
      <w:r>
        <w:rPr>
          <w:rFonts w:ascii="Times New Roman" w:hAnsi="Times New Roman"/>
          <w:b/>
          <w:sz w:val="24"/>
          <w:szCs w:val="24"/>
        </w:rPr>
        <w:br w:type="page"/>
      </w:r>
    </w:p>
    <w:p w14:paraId="7A0CD7BE" w14:textId="77777777" w:rsidR="00BC7B45" w:rsidRPr="00D25E4B" w:rsidRDefault="00BC7B45" w:rsidP="00BC7B45">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BC7B45" w14:paraId="559F2CD7" w14:textId="77777777" w:rsidTr="002B5AC8">
        <w:trPr>
          <w:trHeight w:val="454"/>
        </w:trPr>
        <w:tc>
          <w:tcPr>
            <w:tcW w:w="10194" w:type="dxa"/>
            <w:gridSpan w:val="8"/>
            <w:vAlign w:val="center"/>
          </w:tcPr>
          <w:p w14:paraId="59BD7E32" w14:textId="77777777" w:rsidR="00BC7B45" w:rsidRDefault="00BC7B45" w:rsidP="002B5AC8">
            <w:pPr>
              <w:rPr>
                <w:rFonts w:ascii="Times New Roman" w:hAnsi="Times New Roman"/>
                <w:b/>
                <w:sz w:val="24"/>
                <w:szCs w:val="24"/>
              </w:rPr>
            </w:pPr>
            <w:r>
              <w:rPr>
                <w:rFonts w:ascii="Times New Roman" w:hAnsi="Times New Roman"/>
                <w:b/>
                <w:sz w:val="24"/>
                <w:szCs w:val="24"/>
              </w:rPr>
              <w:t>Program Adı</w:t>
            </w:r>
          </w:p>
        </w:tc>
      </w:tr>
      <w:tr w:rsidR="00BC7B45" w14:paraId="0554C794" w14:textId="77777777" w:rsidTr="002B5AC8">
        <w:trPr>
          <w:trHeight w:val="454"/>
        </w:trPr>
        <w:tc>
          <w:tcPr>
            <w:tcW w:w="1087" w:type="dxa"/>
            <w:vMerge w:val="restart"/>
            <w:vAlign w:val="center"/>
          </w:tcPr>
          <w:p w14:paraId="5688046D" w14:textId="77777777" w:rsidR="00BC7B45" w:rsidRPr="00D25E4B" w:rsidRDefault="00BC7B45" w:rsidP="002B5AC8">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3B1EBF03" w14:textId="77777777" w:rsidR="00BC7B45" w:rsidRPr="00D25E4B" w:rsidRDefault="00BC7B45" w:rsidP="002B5AC8">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2592A1C5" w14:textId="77777777" w:rsidR="00BC7B45" w:rsidRDefault="00BC7B45" w:rsidP="002B5AC8">
            <w:pPr>
              <w:jc w:val="center"/>
              <w:rPr>
                <w:rFonts w:ascii="Times New Roman" w:hAnsi="Times New Roman"/>
                <w:b/>
                <w:sz w:val="24"/>
                <w:szCs w:val="24"/>
              </w:rPr>
            </w:pPr>
            <w:r>
              <w:rPr>
                <w:rFonts w:ascii="Times New Roman" w:hAnsi="Times New Roman"/>
                <w:b/>
                <w:sz w:val="24"/>
                <w:szCs w:val="24"/>
              </w:rPr>
              <w:t>Dersin Katkı Düzeyi</w:t>
            </w:r>
          </w:p>
        </w:tc>
      </w:tr>
      <w:tr w:rsidR="00BC7B45" w14:paraId="2933A74B" w14:textId="77777777" w:rsidTr="002B5AC8">
        <w:trPr>
          <w:trHeight w:val="227"/>
        </w:trPr>
        <w:tc>
          <w:tcPr>
            <w:tcW w:w="1087" w:type="dxa"/>
            <w:vMerge/>
            <w:vAlign w:val="center"/>
          </w:tcPr>
          <w:p w14:paraId="20793768" w14:textId="77777777" w:rsidR="00BC7B45" w:rsidRPr="00D25E4B" w:rsidRDefault="00BC7B45" w:rsidP="002B5AC8">
            <w:pPr>
              <w:jc w:val="center"/>
              <w:rPr>
                <w:rFonts w:ascii="Times New Roman" w:hAnsi="Times New Roman"/>
                <w:b/>
                <w:sz w:val="24"/>
                <w:szCs w:val="24"/>
              </w:rPr>
            </w:pPr>
          </w:p>
        </w:tc>
        <w:tc>
          <w:tcPr>
            <w:tcW w:w="5712" w:type="dxa"/>
            <w:vMerge/>
            <w:vAlign w:val="center"/>
          </w:tcPr>
          <w:p w14:paraId="654F64EC" w14:textId="77777777" w:rsidR="00BC7B45" w:rsidRPr="00D25E4B" w:rsidRDefault="00BC7B45" w:rsidP="002B5AC8">
            <w:pPr>
              <w:rPr>
                <w:rFonts w:ascii="Times New Roman" w:hAnsi="Times New Roman"/>
                <w:sz w:val="24"/>
                <w:szCs w:val="24"/>
              </w:rPr>
            </w:pPr>
          </w:p>
        </w:tc>
        <w:tc>
          <w:tcPr>
            <w:tcW w:w="567" w:type="dxa"/>
            <w:vAlign w:val="center"/>
          </w:tcPr>
          <w:p w14:paraId="31DFB143"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6DA03705"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366BB94C"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5DB06376"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52E49150"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25A79609" w14:textId="77777777" w:rsidR="00BC7B45" w:rsidRPr="00046964" w:rsidRDefault="00BC7B45" w:rsidP="002B5AC8">
            <w:pPr>
              <w:jc w:val="center"/>
              <w:rPr>
                <w:rFonts w:ascii="Times New Roman" w:hAnsi="Times New Roman"/>
                <w:b/>
                <w:sz w:val="24"/>
                <w:szCs w:val="24"/>
              </w:rPr>
            </w:pPr>
            <w:r w:rsidRPr="00046964">
              <w:rPr>
                <w:rFonts w:ascii="Times New Roman" w:hAnsi="Times New Roman"/>
                <w:b/>
                <w:sz w:val="24"/>
                <w:szCs w:val="24"/>
              </w:rPr>
              <w:t>5</w:t>
            </w:r>
          </w:p>
        </w:tc>
      </w:tr>
      <w:tr w:rsidR="00BC7B45" w14:paraId="548B1D45" w14:textId="77777777" w:rsidTr="002B5AC8">
        <w:trPr>
          <w:trHeight w:val="454"/>
        </w:trPr>
        <w:tc>
          <w:tcPr>
            <w:tcW w:w="1087" w:type="dxa"/>
            <w:vAlign w:val="center"/>
          </w:tcPr>
          <w:p w14:paraId="3DA5C1C9"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1B08182F" w14:textId="77777777" w:rsidR="00BC7B45" w:rsidRPr="00D25E4B" w:rsidRDefault="00BC7B45" w:rsidP="002B5AC8">
            <w:pPr>
              <w:rPr>
                <w:rFonts w:ascii="Times New Roman" w:hAnsi="Times New Roman"/>
                <w:sz w:val="24"/>
                <w:szCs w:val="24"/>
              </w:rPr>
            </w:pPr>
            <w:proofErr w:type="gramStart"/>
            <w:r w:rsidRPr="00A7314E">
              <w:rPr>
                <w:rFonts w:ascii="Times New Roman" w:hAnsi="Times New Roman"/>
                <w:color w:val="000000"/>
                <w:sz w:val="24"/>
                <w:szCs w:val="24"/>
              </w:rPr>
              <w:t>Lisans düzeyi yeterliliklerine dayalı olarak, uluslararası deniz hukuku, deniz yetki alanları uyuşmazlıkları ve çözüm yolları, deniz emniyeti ve güvenliği ile ilgili ulusal ve uluslararası yasal düzenleme, politika ve uygulamalar, deniz enerji kaynakları, deniz çevre güvenliği, denizcilikteki teknolojik gelişmeler gibi Deniz Emniyeti ve Güvenliği kapsamına giren konular hakkında uzmanlık düzeyinde bilgiye sahiptir.</w:t>
            </w:r>
            <w:proofErr w:type="gramEnd"/>
          </w:p>
        </w:tc>
        <w:tc>
          <w:tcPr>
            <w:tcW w:w="567" w:type="dxa"/>
          </w:tcPr>
          <w:p w14:paraId="20948696" w14:textId="77777777" w:rsidR="00BC7B45" w:rsidRPr="00D25E4B" w:rsidRDefault="00BC7B45" w:rsidP="002B5AC8">
            <w:pPr>
              <w:jc w:val="center"/>
              <w:rPr>
                <w:rFonts w:ascii="Times New Roman" w:hAnsi="Times New Roman"/>
                <w:sz w:val="24"/>
                <w:szCs w:val="24"/>
              </w:rPr>
            </w:pPr>
          </w:p>
        </w:tc>
        <w:tc>
          <w:tcPr>
            <w:tcW w:w="567" w:type="dxa"/>
            <w:vAlign w:val="center"/>
          </w:tcPr>
          <w:p w14:paraId="7CFBF537" w14:textId="77777777" w:rsidR="00BC7B45" w:rsidRPr="00D25E4B" w:rsidRDefault="00BC7B45" w:rsidP="002B5AC8">
            <w:pPr>
              <w:jc w:val="center"/>
              <w:rPr>
                <w:rFonts w:ascii="Times New Roman" w:hAnsi="Times New Roman"/>
                <w:sz w:val="24"/>
                <w:szCs w:val="24"/>
              </w:rPr>
            </w:pPr>
          </w:p>
        </w:tc>
        <w:tc>
          <w:tcPr>
            <w:tcW w:w="567" w:type="dxa"/>
            <w:vAlign w:val="center"/>
          </w:tcPr>
          <w:p w14:paraId="68FB3F2E" w14:textId="77777777" w:rsidR="00BC7B45" w:rsidRPr="00D25E4B" w:rsidRDefault="00BC7B45" w:rsidP="002B5AC8">
            <w:pPr>
              <w:jc w:val="center"/>
              <w:rPr>
                <w:rFonts w:ascii="Times New Roman" w:hAnsi="Times New Roman"/>
                <w:sz w:val="24"/>
                <w:szCs w:val="24"/>
              </w:rPr>
            </w:pPr>
          </w:p>
        </w:tc>
        <w:tc>
          <w:tcPr>
            <w:tcW w:w="567" w:type="dxa"/>
            <w:vAlign w:val="center"/>
          </w:tcPr>
          <w:p w14:paraId="09B3BFD3" w14:textId="77777777" w:rsidR="00BC7B45" w:rsidRPr="00D25E4B" w:rsidRDefault="00BC7B45" w:rsidP="002B5AC8">
            <w:pPr>
              <w:jc w:val="center"/>
              <w:rPr>
                <w:rFonts w:ascii="Times New Roman" w:hAnsi="Times New Roman"/>
                <w:sz w:val="24"/>
                <w:szCs w:val="24"/>
              </w:rPr>
            </w:pPr>
          </w:p>
        </w:tc>
        <w:tc>
          <w:tcPr>
            <w:tcW w:w="567" w:type="dxa"/>
            <w:vAlign w:val="center"/>
          </w:tcPr>
          <w:p w14:paraId="4FD2BBA5"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62759968" w14:textId="77777777" w:rsidR="00BC7B45" w:rsidRPr="00D25E4B" w:rsidRDefault="00BC7B45" w:rsidP="002B5AC8">
            <w:pPr>
              <w:jc w:val="center"/>
              <w:rPr>
                <w:rFonts w:ascii="Times New Roman" w:hAnsi="Times New Roman"/>
                <w:sz w:val="24"/>
                <w:szCs w:val="24"/>
              </w:rPr>
            </w:pPr>
          </w:p>
        </w:tc>
      </w:tr>
      <w:tr w:rsidR="00BC7B45" w14:paraId="1D76472F" w14:textId="77777777" w:rsidTr="002B5AC8">
        <w:trPr>
          <w:trHeight w:val="454"/>
        </w:trPr>
        <w:tc>
          <w:tcPr>
            <w:tcW w:w="1087" w:type="dxa"/>
            <w:vAlign w:val="center"/>
          </w:tcPr>
          <w:p w14:paraId="77EECEE2"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1F83A6BF"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Deniz Emniyeti ve Güvenliği alanındaki ulusal, bölgesel ve uluslararası güncel gelişme ve sorunları, edindiği ileri düzeydeki bilgileri kullanarak analitik, sorgulayıcı ve eleştirel bir bakış açısı ile değerlendirebilir.</w:t>
            </w:r>
          </w:p>
        </w:tc>
        <w:tc>
          <w:tcPr>
            <w:tcW w:w="567" w:type="dxa"/>
          </w:tcPr>
          <w:p w14:paraId="18A09D91" w14:textId="77777777" w:rsidR="00BC7B45" w:rsidRPr="00D25E4B" w:rsidRDefault="00BC7B45" w:rsidP="002B5AC8">
            <w:pPr>
              <w:jc w:val="center"/>
              <w:rPr>
                <w:rFonts w:ascii="Times New Roman" w:hAnsi="Times New Roman"/>
                <w:sz w:val="24"/>
                <w:szCs w:val="24"/>
              </w:rPr>
            </w:pPr>
          </w:p>
        </w:tc>
        <w:tc>
          <w:tcPr>
            <w:tcW w:w="567" w:type="dxa"/>
            <w:vAlign w:val="center"/>
          </w:tcPr>
          <w:p w14:paraId="64C995A5" w14:textId="77777777" w:rsidR="00BC7B45" w:rsidRPr="00D25E4B" w:rsidRDefault="00BC7B45" w:rsidP="002B5AC8">
            <w:pPr>
              <w:jc w:val="center"/>
              <w:rPr>
                <w:rFonts w:ascii="Times New Roman" w:hAnsi="Times New Roman"/>
                <w:sz w:val="24"/>
                <w:szCs w:val="24"/>
              </w:rPr>
            </w:pPr>
          </w:p>
        </w:tc>
        <w:tc>
          <w:tcPr>
            <w:tcW w:w="567" w:type="dxa"/>
            <w:vAlign w:val="center"/>
          </w:tcPr>
          <w:p w14:paraId="247ED035" w14:textId="77777777" w:rsidR="00BC7B45" w:rsidRPr="00D25E4B" w:rsidRDefault="00BC7B45" w:rsidP="002B5AC8">
            <w:pPr>
              <w:jc w:val="center"/>
              <w:rPr>
                <w:rFonts w:ascii="Times New Roman" w:hAnsi="Times New Roman"/>
                <w:sz w:val="24"/>
                <w:szCs w:val="24"/>
              </w:rPr>
            </w:pPr>
          </w:p>
        </w:tc>
        <w:tc>
          <w:tcPr>
            <w:tcW w:w="567" w:type="dxa"/>
            <w:vAlign w:val="center"/>
          </w:tcPr>
          <w:p w14:paraId="30063EFF" w14:textId="77777777" w:rsidR="00BC7B45" w:rsidRPr="00D25E4B" w:rsidRDefault="00BC7B45" w:rsidP="002B5AC8">
            <w:pPr>
              <w:jc w:val="center"/>
              <w:rPr>
                <w:rFonts w:ascii="Times New Roman" w:hAnsi="Times New Roman"/>
                <w:sz w:val="24"/>
                <w:szCs w:val="24"/>
              </w:rPr>
            </w:pPr>
          </w:p>
        </w:tc>
        <w:tc>
          <w:tcPr>
            <w:tcW w:w="567" w:type="dxa"/>
            <w:vAlign w:val="center"/>
          </w:tcPr>
          <w:p w14:paraId="7AAB89E2"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21D5ADB9" w14:textId="77777777" w:rsidR="00BC7B45" w:rsidRPr="00D25E4B" w:rsidRDefault="00BC7B45" w:rsidP="002B5AC8">
            <w:pPr>
              <w:jc w:val="center"/>
              <w:rPr>
                <w:rFonts w:ascii="Times New Roman" w:hAnsi="Times New Roman"/>
                <w:sz w:val="24"/>
                <w:szCs w:val="24"/>
              </w:rPr>
            </w:pPr>
          </w:p>
        </w:tc>
      </w:tr>
      <w:tr w:rsidR="00BC7B45" w14:paraId="3E75A686" w14:textId="77777777" w:rsidTr="002B5AC8">
        <w:trPr>
          <w:trHeight w:val="454"/>
        </w:trPr>
        <w:tc>
          <w:tcPr>
            <w:tcW w:w="1087" w:type="dxa"/>
            <w:vAlign w:val="center"/>
          </w:tcPr>
          <w:p w14:paraId="5D9599A8"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4F34BC17"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 xml:space="preserve">Alandaki politikalar ve yasal düzenlemelere ilişkin eksiklikler ve uygulamada karşılaşılan problemler hakkında araştırma yöntemlerini kullanarak </w:t>
            </w:r>
            <w:proofErr w:type="gramStart"/>
            <w:r w:rsidRPr="00A7314E">
              <w:rPr>
                <w:rFonts w:ascii="Times New Roman" w:hAnsi="Times New Roman"/>
                <w:color w:val="000000"/>
                <w:sz w:val="24"/>
                <w:szCs w:val="24"/>
              </w:rPr>
              <w:t>argüman</w:t>
            </w:r>
            <w:proofErr w:type="gramEnd"/>
            <w:r w:rsidRPr="00A7314E">
              <w:rPr>
                <w:rFonts w:ascii="Times New Roman" w:hAnsi="Times New Roman"/>
                <w:color w:val="000000"/>
                <w:sz w:val="24"/>
                <w:szCs w:val="24"/>
              </w:rPr>
              <w:t xml:space="preserve"> ve stratejiler üretebilir, yenilikçi çözümler geliştirebilir.</w:t>
            </w:r>
          </w:p>
        </w:tc>
        <w:tc>
          <w:tcPr>
            <w:tcW w:w="567" w:type="dxa"/>
          </w:tcPr>
          <w:p w14:paraId="35209413" w14:textId="77777777" w:rsidR="00BC7B45" w:rsidRPr="00D25E4B" w:rsidRDefault="00BC7B45" w:rsidP="002B5AC8">
            <w:pPr>
              <w:jc w:val="center"/>
              <w:rPr>
                <w:rFonts w:ascii="Times New Roman" w:hAnsi="Times New Roman"/>
                <w:sz w:val="24"/>
                <w:szCs w:val="24"/>
              </w:rPr>
            </w:pPr>
          </w:p>
        </w:tc>
        <w:tc>
          <w:tcPr>
            <w:tcW w:w="567" w:type="dxa"/>
            <w:vAlign w:val="center"/>
          </w:tcPr>
          <w:p w14:paraId="3DDD6EF3" w14:textId="77777777" w:rsidR="00BC7B45" w:rsidRPr="00D25E4B" w:rsidRDefault="00BC7B45" w:rsidP="002B5AC8">
            <w:pPr>
              <w:jc w:val="center"/>
              <w:rPr>
                <w:rFonts w:ascii="Times New Roman" w:hAnsi="Times New Roman"/>
                <w:sz w:val="24"/>
                <w:szCs w:val="24"/>
              </w:rPr>
            </w:pPr>
          </w:p>
        </w:tc>
        <w:tc>
          <w:tcPr>
            <w:tcW w:w="567" w:type="dxa"/>
            <w:vAlign w:val="center"/>
          </w:tcPr>
          <w:p w14:paraId="72F63624" w14:textId="77777777" w:rsidR="00BC7B45" w:rsidRPr="00D25E4B" w:rsidRDefault="00BC7B45" w:rsidP="002B5AC8">
            <w:pPr>
              <w:jc w:val="center"/>
              <w:rPr>
                <w:rFonts w:ascii="Times New Roman" w:hAnsi="Times New Roman"/>
                <w:sz w:val="24"/>
                <w:szCs w:val="24"/>
              </w:rPr>
            </w:pPr>
          </w:p>
        </w:tc>
        <w:tc>
          <w:tcPr>
            <w:tcW w:w="567" w:type="dxa"/>
            <w:vAlign w:val="center"/>
          </w:tcPr>
          <w:p w14:paraId="6A88096C" w14:textId="77777777" w:rsidR="00BC7B45" w:rsidRPr="00D25E4B" w:rsidRDefault="00BC7B45" w:rsidP="002B5AC8">
            <w:pPr>
              <w:jc w:val="center"/>
              <w:rPr>
                <w:rFonts w:ascii="Times New Roman" w:hAnsi="Times New Roman"/>
                <w:sz w:val="24"/>
                <w:szCs w:val="24"/>
              </w:rPr>
            </w:pPr>
          </w:p>
        </w:tc>
        <w:tc>
          <w:tcPr>
            <w:tcW w:w="567" w:type="dxa"/>
            <w:vAlign w:val="center"/>
          </w:tcPr>
          <w:p w14:paraId="7FDE684B"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2541350" w14:textId="77777777" w:rsidR="00BC7B45" w:rsidRPr="00D25E4B" w:rsidRDefault="00BC7B45" w:rsidP="002B5AC8">
            <w:pPr>
              <w:jc w:val="center"/>
              <w:rPr>
                <w:rFonts w:ascii="Times New Roman" w:hAnsi="Times New Roman"/>
                <w:sz w:val="24"/>
                <w:szCs w:val="24"/>
              </w:rPr>
            </w:pPr>
          </w:p>
        </w:tc>
      </w:tr>
      <w:tr w:rsidR="00BC7B45" w14:paraId="67A90223" w14:textId="77777777" w:rsidTr="002B5AC8">
        <w:trPr>
          <w:trHeight w:val="454"/>
        </w:trPr>
        <w:tc>
          <w:tcPr>
            <w:tcW w:w="1087" w:type="dxa"/>
            <w:vAlign w:val="center"/>
          </w:tcPr>
          <w:p w14:paraId="428240F1"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1A02245C"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Türkiye`nin çevre denizleri ile ilgili hususlarda, uzmanlık düzeyinde edindiği bilgileri kullanarak analiz ve değerlendirme yapabilir, strateji, politika ve uygulama planları geliştirebilir.</w:t>
            </w:r>
          </w:p>
        </w:tc>
        <w:tc>
          <w:tcPr>
            <w:tcW w:w="567" w:type="dxa"/>
          </w:tcPr>
          <w:p w14:paraId="5F39A9D9" w14:textId="77777777" w:rsidR="00BC7B45" w:rsidRPr="00D25E4B" w:rsidRDefault="00BC7B45" w:rsidP="002B5AC8">
            <w:pPr>
              <w:jc w:val="center"/>
              <w:rPr>
                <w:rFonts w:ascii="Times New Roman" w:hAnsi="Times New Roman"/>
                <w:sz w:val="24"/>
                <w:szCs w:val="24"/>
              </w:rPr>
            </w:pPr>
          </w:p>
        </w:tc>
        <w:tc>
          <w:tcPr>
            <w:tcW w:w="567" w:type="dxa"/>
            <w:vAlign w:val="center"/>
          </w:tcPr>
          <w:p w14:paraId="4235CE29" w14:textId="77777777" w:rsidR="00BC7B45" w:rsidRPr="00D25E4B" w:rsidRDefault="00BC7B45" w:rsidP="002B5AC8">
            <w:pPr>
              <w:jc w:val="center"/>
              <w:rPr>
                <w:rFonts w:ascii="Times New Roman" w:hAnsi="Times New Roman"/>
                <w:sz w:val="24"/>
                <w:szCs w:val="24"/>
              </w:rPr>
            </w:pPr>
          </w:p>
        </w:tc>
        <w:tc>
          <w:tcPr>
            <w:tcW w:w="567" w:type="dxa"/>
            <w:vAlign w:val="center"/>
          </w:tcPr>
          <w:p w14:paraId="2532DD0D" w14:textId="77777777" w:rsidR="00BC7B45" w:rsidRPr="00D25E4B" w:rsidRDefault="00BC7B45" w:rsidP="002B5AC8">
            <w:pPr>
              <w:jc w:val="center"/>
              <w:rPr>
                <w:rFonts w:ascii="Times New Roman" w:hAnsi="Times New Roman"/>
                <w:sz w:val="24"/>
                <w:szCs w:val="24"/>
              </w:rPr>
            </w:pPr>
          </w:p>
        </w:tc>
        <w:tc>
          <w:tcPr>
            <w:tcW w:w="567" w:type="dxa"/>
            <w:vAlign w:val="center"/>
          </w:tcPr>
          <w:p w14:paraId="2B57139D"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46984A59" w14:textId="77777777" w:rsidR="00BC7B45" w:rsidRPr="00D25E4B" w:rsidRDefault="00BC7B45" w:rsidP="002B5AC8">
            <w:pPr>
              <w:jc w:val="center"/>
              <w:rPr>
                <w:rFonts w:ascii="Times New Roman" w:hAnsi="Times New Roman"/>
                <w:sz w:val="24"/>
                <w:szCs w:val="24"/>
              </w:rPr>
            </w:pPr>
          </w:p>
        </w:tc>
        <w:tc>
          <w:tcPr>
            <w:tcW w:w="560" w:type="dxa"/>
            <w:vAlign w:val="center"/>
          </w:tcPr>
          <w:p w14:paraId="5B6909C7" w14:textId="77777777" w:rsidR="00BC7B45" w:rsidRPr="00D25E4B" w:rsidRDefault="00BC7B45" w:rsidP="002B5AC8">
            <w:pPr>
              <w:jc w:val="center"/>
              <w:rPr>
                <w:rFonts w:ascii="Times New Roman" w:hAnsi="Times New Roman"/>
                <w:sz w:val="24"/>
                <w:szCs w:val="24"/>
              </w:rPr>
            </w:pPr>
          </w:p>
        </w:tc>
      </w:tr>
      <w:tr w:rsidR="00BC7B45" w14:paraId="6373FD33" w14:textId="77777777" w:rsidTr="002B5AC8">
        <w:trPr>
          <w:trHeight w:val="454"/>
        </w:trPr>
        <w:tc>
          <w:tcPr>
            <w:tcW w:w="1087" w:type="dxa"/>
            <w:vAlign w:val="center"/>
          </w:tcPr>
          <w:p w14:paraId="59C3F9AA"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4E4DDFC0" w14:textId="77777777" w:rsidR="00BC7B45" w:rsidRPr="00D25E4B" w:rsidRDefault="00BC7B45" w:rsidP="002B5AC8">
            <w:pPr>
              <w:rPr>
                <w:rFonts w:ascii="Times New Roman" w:hAnsi="Times New Roman"/>
                <w:sz w:val="24"/>
                <w:szCs w:val="24"/>
              </w:rPr>
            </w:pPr>
            <w:proofErr w:type="spellStart"/>
            <w:r w:rsidRPr="00A7314E">
              <w:rPr>
                <w:rFonts w:ascii="Times New Roman" w:hAnsi="Times New Roman"/>
                <w:color w:val="000000"/>
                <w:sz w:val="24"/>
                <w:szCs w:val="24"/>
              </w:rPr>
              <w:t>Disiplinlerarası</w:t>
            </w:r>
            <w:proofErr w:type="spellEnd"/>
            <w:r w:rsidRPr="00A7314E">
              <w:rPr>
                <w:rFonts w:ascii="Times New Roman" w:hAnsi="Times New Roman"/>
                <w:color w:val="000000"/>
                <w:sz w:val="24"/>
                <w:szCs w:val="24"/>
              </w:rPr>
              <w:t xml:space="preserve"> bakış açısı ve çalışma becerisi kazanarak farklı disiplin alanlarından edindiği bilgileri bir bütün halinde yorumlayarak yeni bilgiler oluşturabilir.</w:t>
            </w:r>
          </w:p>
        </w:tc>
        <w:tc>
          <w:tcPr>
            <w:tcW w:w="567" w:type="dxa"/>
          </w:tcPr>
          <w:p w14:paraId="1C8D9F4B" w14:textId="77777777" w:rsidR="00BC7B45" w:rsidRPr="00D25E4B" w:rsidRDefault="00BC7B45" w:rsidP="002B5AC8">
            <w:pPr>
              <w:jc w:val="center"/>
              <w:rPr>
                <w:rFonts w:ascii="Times New Roman" w:hAnsi="Times New Roman"/>
                <w:sz w:val="24"/>
                <w:szCs w:val="24"/>
              </w:rPr>
            </w:pPr>
          </w:p>
        </w:tc>
        <w:tc>
          <w:tcPr>
            <w:tcW w:w="567" w:type="dxa"/>
            <w:vAlign w:val="center"/>
          </w:tcPr>
          <w:p w14:paraId="0024D239" w14:textId="77777777" w:rsidR="00BC7B45" w:rsidRPr="00D25E4B" w:rsidRDefault="00BC7B45" w:rsidP="002B5AC8">
            <w:pPr>
              <w:jc w:val="center"/>
              <w:rPr>
                <w:rFonts w:ascii="Times New Roman" w:hAnsi="Times New Roman"/>
                <w:sz w:val="24"/>
                <w:szCs w:val="24"/>
              </w:rPr>
            </w:pPr>
          </w:p>
        </w:tc>
        <w:tc>
          <w:tcPr>
            <w:tcW w:w="567" w:type="dxa"/>
            <w:vAlign w:val="center"/>
          </w:tcPr>
          <w:p w14:paraId="1FA17D3F" w14:textId="77777777" w:rsidR="00BC7B45" w:rsidRPr="00D25E4B" w:rsidRDefault="00BC7B45" w:rsidP="002B5AC8">
            <w:pPr>
              <w:jc w:val="center"/>
              <w:rPr>
                <w:rFonts w:ascii="Times New Roman" w:hAnsi="Times New Roman"/>
                <w:sz w:val="24"/>
                <w:szCs w:val="24"/>
              </w:rPr>
            </w:pPr>
          </w:p>
        </w:tc>
        <w:tc>
          <w:tcPr>
            <w:tcW w:w="567" w:type="dxa"/>
            <w:vAlign w:val="center"/>
          </w:tcPr>
          <w:p w14:paraId="114E97A2" w14:textId="77777777" w:rsidR="00BC7B45" w:rsidRPr="00D25E4B" w:rsidRDefault="00BC7B45" w:rsidP="002B5AC8">
            <w:pPr>
              <w:jc w:val="center"/>
              <w:rPr>
                <w:rFonts w:ascii="Times New Roman" w:hAnsi="Times New Roman"/>
                <w:sz w:val="24"/>
                <w:szCs w:val="24"/>
              </w:rPr>
            </w:pPr>
          </w:p>
        </w:tc>
        <w:tc>
          <w:tcPr>
            <w:tcW w:w="567" w:type="dxa"/>
            <w:vAlign w:val="center"/>
          </w:tcPr>
          <w:p w14:paraId="0F1BD721"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3A18C616" w14:textId="77777777" w:rsidR="00BC7B45" w:rsidRPr="00D25E4B" w:rsidRDefault="00BC7B45" w:rsidP="002B5AC8">
            <w:pPr>
              <w:jc w:val="center"/>
              <w:rPr>
                <w:rFonts w:ascii="Times New Roman" w:hAnsi="Times New Roman"/>
                <w:sz w:val="24"/>
                <w:szCs w:val="24"/>
              </w:rPr>
            </w:pPr>
          </w:p>
        </w:tc>
      </w:tr>
      <w:tr w:rsidR="00BC7B45" w14:paraId="46A9472B" w14:textId="77777777" w:rsidTr="002B5AC8">
        <w:trPr>
          <w:trHeight w:val="454"/>
        </w:trPr>
        <w:tc>
          <w:tcPr>
            <w:tcW w:w="1087" w:type="dxa"/>
            <w:vAlign w:val="center"/>
          </w:tcPr>
          <w:p w14:paraId="73C58B1B"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7C767521"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 xml:space="preserve">Edindiği ileri düzey bilgi ve kazandığı </w:t>
            </w:r>
            <w:proofErr w:type="gramStart"/>
            <w:r w:rsidRPr="00A7314E">
              <w:rPr>
                <w:rFonts w:ascii="Times New Roman" w:hAnsi="Times New Roman"/>
                <w:color w:val="000000"/>
                <w:sz w:val="24"/>
                <w:szCs w:val="24"/>
              </w:rPr>
              <w:t>vizyonla</w:t>
            </w:r>
            <w:proofErr w:type="gramEnd"/>
            <w:r w:rsidRPr="00A7314E">
              <w:rPr>
                <w:rFonts w:ascii="Times New Roman" w:hAnsi="Times New Roman"/>
                <w:color w:val="000000"/>
                <w:sz w:val="24"/>
                <w:szCs w:val="24"/>
              </w:rPr>
              <w:t>, Deniz Emniyeti ve Güvenliği alanında uzmanlık gerektiren bir çalışmayı bağımsız olarak veya takım çalışması şeklinde yürütebilme, ulusal ve uluslararası projelerde aktif olarak görev alabilme becerisine sahiptir.</w:t>
            </w:r>
          </w:p>
        </w:tc>
        <w:tc>
          <w:tcPr>
            <w:tcW w:w="567" w:type="dxa"/>
          </w:tcPr>
          <w:p w14:paraId="67786999" w14:textId="77777777" w:rsidR="00BC7B45" w:rsidRPr="00D25E4B" w:rsidRDefault="00BC7B45" w:rsidP="002B5AC8">
            <w:pPr>
              <w:jc w:val="center"/>
              <w:rPr>
                <w:rFonts w:ascii="Times New Roman" w:hAnsi="Times New Roman"/>
                <w:sz w:val="24"/>
                <w:szCs w:val="24"/>
              </w:rPr>
            </w:pPr>
          </w:p>
        </w:tc>
        <w:tc>
          <w:tcPr>
            <w:tcW w:w="567" w:type="dxa"/>
            <w:vAlign w:val="center"/>
          </w:tcPr>
          <w:p w14:paraId="1178011B" w14:textId="77777777" w:rsidR="00BC7B45" w:rsidRPr="00D25E4B" w:rsidRDefault="00BC7B45" w:rsidP="002B5AC8">
            <w:pPr>
              <w:jc w:val="center"/>
              <w:rPr>
                <w:rFonts w:ascii="Times New Roman" w:hAnsi="Times New Roman"/>
                <w:sz w:val="24"/>
                <w:szCs w:val="24"/>
              </w:rPr>
            </w:pPr>
          </w:p>
        </w:tc>
        <w:tc>
          <w:tcPr>
            <w:tcW w:w="567" w:type="dxa"/>
            <w:vAlign w:val="center"/>
          </w:tcPr>
          <w:p w14:paraId="43CF1936" w14:textId="77777777" w:rsidR="00BC7B45" w:rsidRPr="00D25E4B" w:rsidRDefault="00BC7B45" w:rsidP="002B5AC8">
            <w:pPr>
              <w:jc w:val="center"/>
              <w:rPr>
                <w:rFonts w:ascii="Times New Roman" w:hAnsi="Times New Roman"/>
                <w:sz w:val="24"/>
                <w:szCs w:val="24"/>
              </w:rPr>
            </w:pPr>
          </w:p>
        </w:tc>
        <w:tc>
          <w:tcPr>
            <w:tcW w:w="567" w:type="dxa"/>
            <w:vAlign w:val="center"/>
          </w:tcPr>
          <w:p w14:paraId="7B07137E" w14:textId="77777777" w:rsidR="00BC7B45" w:rsidRPr="00D25E4B" w:rsidRDefault="00BC7B45" w:rsidP="002B5AC8">
            <w:pPr>
              <w:jc w:val="center"/>
              <w:rPr>
                <w:rFonts w:ascii="Times New Roman" w:hAnsi="Times New Roman"/>
                <w:sz w:val="24"/>
                <w:szCs w:val="24"/>
              </w:rPr>
            </w:pPr>
          </w:p>
        </w:tc>
        <w:tc>
          <w:tcPr>
            <w:tcW w:w="567" w:type="dxa"/>
            <w:vAlign w:val="center"/>
          </w:tcPr>
          <w:p w14:paraId="5983B1AC"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tcPr>
          <w:p w14:paraId="2C43F8B7" w14:textId="77777777" w:rsidR="00BC7B45" w:rsidRPr="00D25E4B" w:rsidRDefault="00BC7B45" w:rsidP="002B5AC8">
            <w:pPr>
              <w:jc w:val="center"/>
              <w:rPr>
                <w:rFonts w:ascii="Times New Roman" w:hAnsi="Times New Roman"/>
                <w:sz w:val="24"/>
                <w:szCs w:val="24"/>
              </w:rPr>
            </w:pPr>
          </w:p>
        </w:tc>
      </w:tr>
      <w:tr w:rsidR="00BC7B45" w14:paraId="038D23B0" w14:textId="77777777" w:rsidTr="002B5AC8">
        <w:trPr>
          <w:trHeight w:val="454"/>
        </w:trPr>
        <w:tc>
          <w:tcPr>
            <w:tcW w:w="1087" w:type="dxa"/>
            <w:vAlign w:val="center"/>
          </w:tcPr>
          <w:p w14:paraId="671C096C"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P7</w:t>
            </w:r>
          </w:p>
        </w:tc>
        <w:tc>
          <w:tcPr>
            <w:tcW w:w="5712" w:type="dxa"/>
            <w:vAlign w:val="center"/>
          </w:tcPr>
          <w:p w14:paraId="39A2550B"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Alanında edindiği uzmanlık düzeyindeki bilgileri etkin bir şekilde yazılı ve sözlü olarak ifade edebilir ve akademik kurallara uygun bilimsel eserler hazırlayabilir.</w:t>
            </w:r>
          </w:p>
        </w:tc>
        <w:tc>
          <w:tcPr>
            <w:tcW w:w="567" w:type="dxa"/>
          </w:tcPr>
          <w:p w14:paraId="23A5548D" w14:textId="77777777" w:rsidR="00BC7B45" w:rsidRPr="00D25E4B" w:rsidRDefault="00BC7B45" w:rsidP="002B5AC8">
            <w:pPr>
              <w:jc w:val="center"/>
              <w:rPr>
                <w:rFonts w:ascii="Times New Roman" w:hAnsi="Times New Roman"/>
                <w:sz w:val="24"/>
                <w:szCs w:val="24"/>
              </w:rPr>
            </w:pPr>
          </w:p>
        </w:tc>
        <w:tc>
          <w:tcPr>
            <w:tcW w:w="567" w:type="dxa"/>
            <w:vAlign w:val="center"/>
          </w:tcPr>
          <w:p w14:paraId="18A958A0" w14:textId="77777777" w:rsidR="00BC7B45" w:rsidRPr="00D25E4B" w:rsidRDefault="00BC7B45" w:rsidP="002B5AC8">
            <w:pPr>
              <w:jc w:val="center"/>
              <w:rPr>
                <w:rFonts w:ascii="Times New Roman" w:hAnsi="Times New Roman"/>
                <w:sz w:val="24"/>
                <w:szCs w:val="24"/>
              </w:rPr>
            </w:pPr>
          </w:p>
        </w:tc>
        <w:tc>
          <w:tcPr>
            <w:tcW w:w="567" w:type="dxa"/>
            <w:vAlign w:val="center"/>
          </w:tcPr>
          <w:p w14:paraId="33B9BCD4" w14:textId="77777777" w:rsidR="00BC7B45" w:rsidRPr="00D25E4B" w:rsidRDefault="00BC7B45" w:rsidP="002B5AC8">
            <w:pPr>
              <w:jc w:val="center"/>
              <w:rPr>
                <w:rFonts w:ascii="Times New Roman" w:hAnsi="Times New Roman"/>
                <w:sz w:val="24"/>
                <w:szCs w:val="24"/>
              </w:rPr>
            </w:pPr>
          </w:p>
        </w:tc>
        <w:tc>
          <w:tcPr>
            <w:tcW w:w="567" w:type="dxa"/>
            <w:vAlign w:val="center"/>
          </w:tcPr>
          <w:p w14:paraId="778DEE86" w14:textId="77777777" w:rsidR="00BC7B45" w:rsidRPr="00D25E4B" w:rsidRDefault="00BC7B45" w:rsidP="002B5AC8">
            <w:pPr>
              <w:jc w:val="center"/>
              <w:rPr>
                <w:rFonts w:ascii="Times New Roman" w:hAnsi="Times New Roman"/>
                <w:sz w:val="24"/>
                <w:szCs w:val="24"/>
              </w:rPr>
            </w:pPr>
          </w:p>
        </w:tc>
        <w:tc>
          <w:tcPr>
            <w:tcW w:w="567" w:type="dxa"/>
            <w:vAlign w:val="center"/>
          </w:tcPr>
          <w:p w14:paraId="1B047EE5" w14:textId="77777777" w:rsidR="00BC7B45" w:rsidRPr="00D25E4B" w:rsidRDefault="00BC7B45" w:rsidP="002B5AC8">
            <w:pPr>
              <w:jc w:val="center"/>
              <w:rPr>
                <w:rFonts w:ascii="Times New Roman" w:hAnsi="Times New Roman"/>
                <w:sz w:val="24"/>
                <w:szCs w:val="24"/>
              </w:rPr>
            </w:pPr>
          </w:p>
        </w:tc>
        <w:tc>
          <w:tcPr>
            <w:tcW w:w="560" w:type="dxa"/>
            <w:vAlign w:val="center"/>
          </w:tcPr>
          <w:p w14:paraId="1684E68B"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r>
      <w:tr w:rsidR="00BC7B45" w14:paraId="2EA2F221" w14:textId="77777777" w:rsidTr="002B5AC8">
        <w:trPr>
          <w:trHeight w:val="454"/>
        </w:trPr>
        <w:tc>
          <w:tcPr>
            <w:tcW w:w="1087" w:type="dxa"/>
            <w:vAlign w:val="center"/>
          </w:tcPr>
          <w:p w14:paraId="589ECB76"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5EF0545E"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Araştırma yapabilme, güncel konuları takip edebilme, bilimsel verileri kullanabilme, analiz edebilme, sonuç çıkarabilme ve uygulayabilme becerisine sahiptir.</w:t>
            </w:r>
          </w:p>
        </w:tc>
        <w:tc>
          <w:tcPr>
            <w:tcW w:w="567" w:type="dxa"/>
          </w:tcPr>
          <w:p w14:paraId="44E18692" w14:textId="77777777" w:rsidR="00BC7B45" w:rsidRPr="00D25E4B" w:rsidRDefault="00BC7B45" w:rsidP="002B5AC8">
            <w:pPr>
              <w:jc w:val="center"/>
              <w:rPr>
                <w:rFonts w:ascii="Times New Roman" w:hAnsi="Times New Roman"/>
                <w:sz w:val="24"/>
                <w:szCs w:val="24"/>
              </w:rPr>
            </w:pPr>
          </w:p>
        </w:tc>
        <w:tc>
          <w:tcPr>
            <w:tcW w:w="567" w:type="dxa"/>
            <w:vAlign w:val="center"/>
          </w:tcPr>
          <w:p w14:paraId="1AF46283" w14:textId="77777777" w:rsidR="00BC7B45" w:rsidRPr="00D25E4B" w:rsidRDefault="00BC7B45" w:rsidP="002B5AC8">
            <w:pPr>
              <w:jc w:val="center"/>
              <w:rPr>
                <w:rFonts w:ascii="Times New Roman" w:hAnsi="Times New Roman"/>
                <w:sz w:val="24"/>
                <w:szCs w:val="24"/>
              </w:rPr>
            </w:pPr>
          </w:p>
        </w:tc>
        <w:tc>
          <w:tcPr>
            <w:tcW w:w="567" w:type="dxa"/>
            <w:vAlign w:val="center"/>
          </w:tcPr>
          <w:p w14:paraId="2C73FC68" w14:textId="77777777" w:rsidR="00BC7B45" w:rsidRPr="00D25E4B" w:rsidRDefault="00BC7B45" w:rsidP="002B5AC8">
            <w:pPr>
              <w:jc w:val="center"/>
              <w:rPr>
                <w:rFonts w:ascii="Times New Roman" w:hAnsi="Times New Roman"/>
                <w:sz w:val="24"/>
                <w:szCs w:val="24"/>
              </w:rPr>
            </w:pPr>
          </w:p>
        </w:tc>
        <w:tc>
          <w:tcPr>
            <w:tcW w:w="567" w:type="dxa"/>
            <w:vAlign w:val="center"/>
          </w:tcPr>
          <w:p w14:paraId="78A6D9D3" w14:textId="77777777" w:rsidR="00BC7B45" w:rsidRPr="00D25E4B" w:rsidRDefault="00BC7B45" w:rsidP="002B5AC8">
            <w:pPr>
              <w:jc w:val="center"/>
              <w:rPr>
                <w:rFonts w:ascii="Times New Roman" w:hAnsi="Times New Roman"/>
                <w:sz w:val="24"/>
                <w:szCs w:val="24"/>
              </w:rPr>
            </w:pPr>
          </w:p>
        </w:tc>
        <w:tc>
          <w:tcPr>
            <w:tcW w:w="567" w:type="dxa"/>
            <w:vAlign w:val="center"/>
          </w:tcPr>
          <w:p w14:paraId="33FF6EC3"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tcPr>
          <w:p w14:paraId="6948F319" w14:textId="77777777" w:rsidR="00BC7B45" w:rsidRPr="00D25E4B" w:rsidRDefault="00BC7B45" w:rsidP="002B5AC8">
            <w:pPr>
              <w:jc w:val="center"/>
              <w:rPr>
                <w:rFonts w:ascii="Times New Roman" w:hAnsi="Times New Roman"/>
                <w:sz w:val="24"/>
                <w:szCs w:val="24"/>
              </w:rPr>
            </w:pPr>
          </w:p>
        </w:tc>
      </w:tr>
      <w:tr w:rsidR="00BC7B45" w14:paraId="4E60E296" w14:textId="77777777" w:rsidTr="002B5AC8">
        <w:trPr>
          <w:trHeight w:val="454"/>
        </w:trPr>
        <w:tc>
          <w:tcPr>
            <w:tcW w:w="1087" w:type="dxa"/>
            <w:vAlign w:val="center"/>
          </w:tcPr>
          <w:p w14:paraId="3C2FB2FB"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P9</w:t>
            </w:r>
          </w:p>
        </w:tc>
        <w:tc>
          <w:tcPr>
            <w:tcW w:w="5712" w:type="dxa"/>
            <w:vAlign w:val="center"/>
          </w:tcPr>
          <w:p w14:paraId="0CF21C9B" w14:textId="77777777" w:rsidR="00BC7B45" w:rsidRPr="00D25E4B" w:rsidRDefault="00BC7B45" w:rsidP="002B5AC8">
            <w:pPr>
              <w:rPr>
                <w:rFonts w:ascii="Times New Roman" w:hAnsi="Times New Roman"/>
                <w:sz w:val="24"/>
                <w:szCs w:val="24"/>
              </w:rPr>
            </w:pPr>
            <w:r w:rsidRPr="00A7314E">
              <w:rPr>
                <w:rFonts w:ascii="Times New Roman" w:hAnsi="Times New Roman"/>
                <w:color w:val="000000"/>
                <w:sz w:val="24"/>
                <w:szCs w:val="24"/>
              </w:rPr>
              <w:t>Herhangi bir kriz durumunda, sorunların çözümlenmesinde liderlik yapabilme, çözüm yaklaşımları geliştirebilme ve sorumluluk alabilme becerilerine sahiptir.</w:t>
            </w:r>
          </w:p>
        </w:tc>
        <w:tc>
          <w:tcPr>
            <w:tcW w:w="567" w:type="dxa"/>
          </w:tcPr>
          <w:p w14:paraId="3F401C7B" w14:textId="77777777" w:rsidR="00BC7B45" w:rsidRPr="00D25E4B" w:rsidRDefault="00BC7B45" w:rsidP="002B5AC8">
            <w:pPr>
              <w:jc w:val="center"/>
              <w:rPr>
                <w:rFonts w:ascii="Times New Roman" w:hAnsi="Times New Roman"/>
                <w:sz w:val="24"/>
                <w:szCs w:val="24"/>
              </w:rPr>
            </w:pPr>
          </w:p>
        </w:tc>
        <w:tc>
          <w:tcPr>
            <w:tcW w:w="567" w:type="dxa"/>
            <w:vAlign w:val="center"/>
          </w:tcPr>
          <w:p w14:paraId="1991810A" w14:textId="77777777" w:rsidR="00BC7B45" w:rsidRPr="00D25E4B" w:rsidRDefault="00BC7B45" w:rsidP="002B5AC8">
            <w:pPr>
              <w:jc w:val="center"/>
              <w:rPr>
                <w:rFonts w:ascii="Times New Roman" w:hAnsi="Times New Roman"/>
                <w:sz w:val="24"/>
                <w:szCs w:val="24"/>
              </w:rPr>
            </w:pPr>
          </w:p>
        </w:tc>
        <w:tc>
          <w:tcPr>
            <w:tcW w:w="567" w:type="dxa"/>
            <w:vAlign w:val="center"/>
          </w:tcPr>
          <w:p w14:paraId="7E1014C0" w14:textId="77777777" w:rsidR="00BC7B45" w:rsidRPr="00D25E4B" w:rsidRDefault="00BC7B45" w:rsidP="002B5AC8">
            <w:pPr>
              <w:jc w:val="center"/>
              <w:rPr>
                <w:rFonts w:ascii="Times New Roman" w:hAnsi="Times New Roman"/>
                <w:sz w:val="24"/>
                <w:szCs w:val="24"/>
              </w:rPr>
            </w:pPr>
          </w:p>
        </w:tc>
        <w:tc>
          <w:tcPr>
            <w:tcW w:w="567" w:type="dxa"/>
            <w:vAlign w:val="center"/>
          </w:tcPr>
          <w:p w14:paraId="49F90BD3" w14:textId="77777777" w:rsidR="00BC7B45" w:rsidRPr="00D25E4B" w:rsidRDefault="00BC7B45" w:rsidP="002B5AC8">
            <w:pPr>
              <w:jc w:val="center"/>
              <w:rPr>
                <w:rFonts w:ascii="Times New Roman" w:hAnsi="Times New Roman"/>
                <w:sz w:val="24"/>
                <w:szCs w:val="24"/>
              </w:rPr>
            </w:pPr>
          </w:p>
        </w:tc>
        <w:tc>
          <w:tcPr>
            <w:tcW w:w="567" w:type="dxa"/>
            <w:vAlign w:val="center"/>
          </w:tcPr>
          <w:p w14:paraId="72478414" w14:textId="77777777" w:rsidR="00BC7B45" w:rsidRPr="00D25E4B" w:rsidRDefault="00BC7B45" w:rsidP="002B5AC8">
            <w:pPr>
              <w:jc w:val="center"/>
              <w:rPr>
                <w:rFonts w:ascii="Times New Roman" w:hAnsi="Times New Roman"/>
                <w:sz w:val="24"/>
                <w:szCs w:val="24"/>
              </w:rPr>
            </w:pPr>
            <w:r>
              <w:rPr>
                <w:rFonts w:ascii="Times New Roman" w:hAnsi="Times New Roman"/>
                <w:sz w:val="24"/>
                <w:szCs w:val="24"/>
              </w:rPr>
              <w:t>X</w:t>
            </w:r>
          </w:p>
        </w:tc>
        <w:tc>
          <w:tcPr>
            <w:tcW w:w="560" w:type="dxa"/>
          </w:tcPr>
          <w:p w14:paraId="3CA2D8B8" w14:textId="77777777" w:rsidR="00BC7B45" w:rsidRPr="00D25E4B" w:rsidRDefault="00BC7B45" w:rsidP="002B5AC8">
            <w:pPr>
              <w:jc w:val="center"/>
              <w:rPr>
                <w:rFonts w:ascii="Times New Roman" w:hAnsi="Times New Roman"/>
                <w:sz w:val="24"/>
                <w:szCs w:val="24"/>
              </w:rPr>
            </w:pPr>
          </w:p>
        </w:tc>
      </w:tr>
    </w:tbl>
    <w:p w14:paraId="75E162DD" w14:textId="77777777" w:rsidR="00BC7B45" w:rsidRDefault="00BC7B45" w:rsidP="00BC7B45">
      <w:pPr>
        <w:rPr>
          <w:rFonts w:ascii="Times New Roman" w:hAnsi="Times New Roman"/>
        </w:rPr>
      </w:pPr>
    </w:p>
    <w:p w14:paraId="629AB856" w14:textId="77777777" w:rsidR="00BC7B45" w:rsidRPr="00CA51A2" w:rsidRDefault="00BC7B45" w:rsidP="00BC7B45">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BC7B45" w14:paraId="088CAB1A" w14:textId="77777777" w:rsidTr="002B5AC8">
        <w:trPr>
          <w:trHeight w:val="454"/>
        </w:trPr>
        <w:tc>
          <w:tcPr>
            <w:tcW w:w="1198" w:type="dxa"/>
            <w:vAlign w:val="center"/>
          </w:tcPr>
          <w:p w14:paraId="649EA56A"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353CBC1C" w14:textId="77777777" w:rsidR="00BC7B45" w:rsidRPr="00D25E4B" w:rsidRDefault="00BC7B45" w:rsidP="002B5AC8">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7609478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5D09D936"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5DDEDE6F"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4A081ECB"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34921CC0"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6465C4C5"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P7</w:t>
            </w:r>
          </w:p>
        </w:tc>
        <w:tc>
          <w:tcPr>
            <w:tcW w:w="879" w:type="dxa"/>
            <w:vAlign w:val="center"/>
          </w:tcPr>
          <w:p w14:paraId="2F3A9D4C"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P8</w:t>
            </w:r>
          </w:p>
        </w:tc>
        <w:tc>
          <w:tcPr>
            <w:tcW w:w="879" w:type="dxa"/>
            <w:vAlign w:val="center"/>
          </w:tcPr>
          <w:p w14:paraId="76B13D61" w14:textId="77777777" w:rsidR="00BC7B45" w:rsidRDefault="00BC7B45" w:rsidP="002B5AC8">
            <w:pPr>
              <w:jc w:val="center"/>
              <w:rPr>
                <w:rFonts w:ascii="Times New Roman" w:hAnsi="Times New Roman"/>
                <w:b/>
                <w:sz w:val="24"/>
                <w:szCs w:val="24"/>
              </w:rPr>
            </w:pPr>
            <w:r>
              <w:rPr>
                <w:rFonts w:ascii="Times New Roman" w:hAnsi="Times New Roman"/>
                <w:b/>
                <w:sz w:val="24"/>
                <w:szCs w:val="24"/>
              </w:rPr>
              <w:t>P9</w:t>
            </w:r>
          </w:p>
        </w:tc>
      </w:tr>
      <w:tr w:rsidR="00BC7B45" w14:paraId="0B05290F" w14:textId="77777777" w:rsidTr="002B5AC8">
        <w:trPr>
          <w:trHeight w:val="454"/>
        </w:trPr>
        <w:tc>
          <w:tcPr>
            <w:tcW w:w="1198" w:type="dxa"/>
            <w:vAlign w:val="center"/>
          </w:tcPr>
          <w:p w14:paraId="178CB77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0C676B30"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7687B5D3"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4F5751FE"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63F15E4E"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3DBBB8CB"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65AD1125"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956" w:type="dxa"/>
            <w:vAlign w:val="center"/>
          </w:tcPr>
          <w:p w14:paraId="3B77AAA2"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879" w:type="dxa"/>
            <w:vAlign w:val="center"/>
          </w:tcPr>
          <w:p w14:paraId="78D9DBCB"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879" w:type="dxa"/>
            <w:vAlign w:val="center"/>
          </w:tcPr>
          <w:p w14:paraId="58D1FDDF"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r>
      <w:tr w:rsidR="00BC7B45" w14:paraId="1B3CF751" w14:textId="77777777" w:rsidTr="002B5AC8">
        <w:trPr>
          <w:trHeight w:val="454"/>
        </w:trPr>
        <w:tc>
          <w:tcPr>
            <w:tcW w:w="1198" w:type="dxa"/>
            <w:vAlign w:val="center"/>
          </w:tcPr>
          <w:p w14:paraId="6004DE24"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35CB0609"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48B363E1"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1029" w:type="dxa"/>
            <w:vAlign w:val="center"/>
          </w:tcPr>
          <w:p w14:paraId="250B9C10"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496EC5D0"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39A798A6"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6D97FB35"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956" w:type="dxa"/>
            <w:vAlign w:val="center"/>
          </w:tcPr>
          <w:p w14:paraId="7A8D1776"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879" w:type="dxa"/>
            <w:vAlign w:val="center"/>
          </w:tcPr>
          <w:p w14:paraId="11CA09C6"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879" w:type="dxa"/>
            <w:vAlign w:val="center"/>
          </w:tcPr>
          <w:p w14:paraId="0EE5A6CE"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r>
      <w:tr w:rsidR="00BC7B45" w14:paraId="53DEFA29" w14:textId="77777777" w:rsidTr="002B5AC8">
        <w:trPr>
          <w:trHeight w:val="454"/>
        </w:trPr>
        <w:tc>
          <w:tcPr>
            <w:tcW w:w="1198" w:type="dxa"/>
            <w:vAlign w:val="center"/>
          </w:tcPr>
          <w:p w14:paraId="0CE8A709"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545CB81E"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04104B6A"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1029" w:type="dxa"/>
            <w:vAlign w:val="center"/>
          </w:tcPr>
          <w:p w14:paraId="0029E64C"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62749B58"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2E785F7B"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1029" w:type="dxa"/>
            <w:vAlign w:val="center"/>
          </w:tcPr>
          <w:p w14:paraId="5AF3B1BF"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956" w:type="dxa"/>
            <w:vAlign w:val="center"/>
          </w:tcPr>
          <w:p w14:paraId="51F6D1D7"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879" w:type="dxa"/>
            <w:vAlign w:val="center"/>
          </w:tcPr>
          <w:p w14:paraId="04DCFCB3"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879" w:type="dxa"/>
            <w:vAlign w:val="center"/>
          </w:tcPr>
          <w:p w14:paraId="2CD71F78"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r>
      <w:tr w:rsidR="00BC7B45" w14:paraId="65875437" w14:textId="77777777" w:rsidTr="002B5AC8">
        <w:trPr>
          <w:trHeight w:val="454"/>
        </w:trPr>
        <w:tc>
          <w:tcPr>
            <w:tcW w:w="1198" w:type="dxa"/>
            <w:vAlign w:val="center"/>
          </w:tcPr>
          <w:p w14:paraId="2C2FE03F"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43BA9333"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1029" w:type="dxa"/>
            <w:vAlign w:val="center"/>
          </w:tcPr>
          <w:p w14:paraId="67ADDBD9"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13D8093F"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61E78190"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09625CB0"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1D8A8A94"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956" w:type="dxa"/>
            <w:vAlign w:val="center"/>
          </w:tcPr>
          <w:p w14:paraId="66F323E8"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879" w:type="dxa"/>
            <w:vAlign w:val="center"/>
          </w:tcPr>
          <w:p w14:paraId="18B57AD0"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879" w:type="dxa"/>
            <w:vAlign w:val="center"/>
          </w:tcPr>
          <w:p w14:paraId="053536E3"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r>
      <w:tr w:rsidR="00BC7B45" w14:paraId="31B603E3" w14:textId="77777777" w:rsidTr="002B5AC8">
        <w:trPr>
          <w:trHeight w:val="454"/>
        </w:trPr>
        <w:tc>
          <w:tcPr>
            <w:tcW w:w="1198" w:type="dxa"/>
            <w:vAlign w:val="center"/>
          </w:tcPr>
          <w:p w14:paraId="13B6B333"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6305709C"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62BDFCA4"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2D9215F7"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1029" w:type="dxa"/>
            <w:vAlign w:val="center"/>
          </w:tcPr>
          <w:p w14:paraId="58617E45"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2F35F93B"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44A70FF2"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956" w:type="dxa"/>
            <w:vAlign w:val="center"/>
          </w:tcPr>
          <w:p w14:paraId="581B83A4"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879" w:type="dxa"/>
            <w:vAlign w:val="center"/>
          </w:tcPr>
          <w:p w14:paraId="3296046B"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879" w:type="dxa"/>
            <w:vAlign w:val="center"/>
          </w:tcPr>
          <w:p w14:paraId="40344E8B"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r>
      <w:tr w:rsidR="00BC7B45" w14:paraId="6B710DE0" w14:textId="77777777" w:rsidTr="002B5AC8">
        <w:trPr>
          <w:trHeight w:val="454"/>
        </w:trPr>
        <w:tc>
          <w:tcPr>
            <w:tcW w:w="1198" w:type="dxa"/>
            <w:vAlign w:val="center"/>
          </w:tcPr>
          <w:p w14:paraId="2EBFE9B1" w14:textId="77777777" w:rsidR="00BC7B45" w:rsidRPr="00D25E4B" w:rsidRDefault="00BC7B45" w:rsidP="002B5AC8">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1374F70E"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0936A011"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0FA766B3"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1029" w:type="dxa"/>
            <w:vAlign w:val="center"/>
          </w:tcPr>
          <w:p w14:paraId="241B8F2F"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3</w:t>
            </w:r>
          </w:p>
        </w:tc>
        <w:tc>
          <w:tcPr>
            <w:tcW w:w="1029" w:type="dxa"/>
            <w:vAlign w:val="center"/>
          </w:tcPr>
          <w:p w14:paraId="5050D3B7"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4</w:t>
            </w:r>
          </w:p>
        </w:tc>
        <w:tc>
          <w:tcPr>
            <w:tcW w:w="1029" w:type="dxa"/>
            <w:vAlign w:val="center"/>
          </w:tcPr>
          <w:p w14:paraId="47D704EC"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956" w:type="dxa"/>
            <w:vAlign w:val="center"/>
          </w:tcPr>
          <w:p w14:paraId="1EE4ABBA"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879" w:type="dxa"/>
            <w:vAlign w:val="center"/>
          </w:tcPr>
          <w:p w14:paraId="459CB7D1"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c>
          <w:tcPr>
            <w:tcW w:w="879" w:type="dxa"/>
            <w:vAlign w:val="center"/>
          </w:tcPr>
          <w:p w14:paraId="28449E13" w14:textId="77777777" w:rsidR="00BC7B45" w:rsidRDefault="00BC7B45" w:rsidP="002B5AC8">
            <w:pPr>
              <w:jc w:val="center"/>
              <w:rPr>
                <w:rFonts w:ascii="Times New Roman" w:hAnsi="Times New Roman"/>
                <w:b/>
                <w:sz w:val="24"/>
                <w:szCs w:val="24"/>
              </w:rPr>
            </w:pPr>
            <w:r w:rsidRPr="005F2687">
              <w:rPr>
                <w:rFonts w:ascii="Times New Roman" w:hAnsi="Times New Roman"/>
                <w:w w:val="99"/>
                <w:sz w:val="24"/>
                <w:szCs w:val="24"/>
              </w:rPr>
              <w:t>5</w:t>
            </w:r>
          </w:p>
        </w:tc>
      </w:tr>
    </w:tbl>
    <w:p w14:paraId="6B2E3572" w14:textId="77777777" w:rsidR="00BC7B45" w:rsidRDefault="00BC7B45" w:rsidP="00BC7B45">
      <w:pPr>
        <w:rPr>
          <w:rFonts w:ascii="Times New Roman" w:hAnsi="Times New Roman"/>
          <w:b/>
          <w:sz w:val="24"/>
          <w:szCs w:val="24"/>
        </w:rPr>
      </w:pPr>
    </w:p>
    <w:p w14:paraId="66C545FB" w14:textId="77777777" w:rsidR="00BC7B45" w:rsidRPr="00CA51A2" w:rsidRDefault="00BC7B45" w:rsidP="00BC7B45">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391A99DB" w14:textId="77777777" w:rsidR="00BC7B45" w:rsidRDefault="00BC7B45" w:rsidP="00BC7B45">
      <w:pPr>
        <w:rPr>
          <w:rFonts w:ascii="Times New Roman" w:hAnsi="Times New Roman"/>
        </w:rPr>
      </w:pPr>
    </w:p>
    <w:p w14:paraId="4C8D4112" w14:textId="77777777" w:rsidR="00BC7B45" w:rsidRDefault="00BC7B45" w:rsidP="00BC7B45">
      <w:pPr>
        <w:rPr>
          <w:rFonts w:ascii="Times New Roman" w:hAnsi="Times New Roman"/>
        </w:rPr>
      </w:pPr>
    </w:p>
    <w:p w14:paraId="62063990" w14:textId="77777777" w:rsidR="00BC7B45" w:rsidRDefault="00BC7B45" w:rsidP="00BC7B45">
      <w:pPr>
        <w:rPr>
          <w:rFonts w:ascii="Times New Roman" w:hAnsi="Times New Roman"/>
          <w:b/>
          <w:sz w:val="24"/>
          <w:szCs w:val="24"/>
        </w:rPr>
      </w:pPr>
      <w:proofErr w:type="spellStart"/>
      <w:proofErr w:type="gramStart"/>
      <w:r w:rsidRPr="005F2687">
        <w:rPr>
          <w:rFonts w:ascii="Times New Roman" w:hAnsi="Times New Roman"/>
          <w:b/>
          <w:sz w:val="24"/>
          <w:szCs w:val="24"/>
        </w:rPr>
        <w:t>Dr.Öğr.Gör</w:t>
      </w:r>
      <w:proofErr w:type="spellEnd"/>
      <w:proofErr w:type="gramEnd"/>
      <w:r w:rsidRPr="005F2687">
        <w:rPr>
          <w:rFonts w:ascii="Times New Roman" w:hAnsi="Times New Roman"/>
          <w:b/>
          <w:sz w:val="24"/>
          <w:szCs w:val="24"/>
        </w:rPr>
        <w:t>. Umut SÖNMEZ</w:t>
      </w:r>
    </w:p>
    <w:p w14:paraId="23DB23FA" w14:textId="77777777" w:rsidR="00BC7B45" w:rsidRPr="001A2678" w:rsidRDefault="00BC7B45" w:rsidP="00BC7B45">
      <w:pPr>
        <w:jc w:val="left"/>
        <w:rPr>
          <w:rFonts w:ascii="Times New Roman" w:hAnsi="Times New Roman"/>
          <w:b/>
          <w:sz w:val="24"/>
          <w:szCs w:val="24"/>
        </w:rPr>
      </w:pPr>
      <w:r>
        <w:rPr>
          <w:rFonts w:ascii="Times New Roman" w:hAnsi="Times New Roman"/>
          <w:b/>
          <w:sz w:val="24"/>
          <w:szCs w:val="24"/>
        </w:rPr>
        <w:t xml:space="preserve">                 </w:t>
      </w:r>
      <w:proofErr w:type="spellStart"/>
      <w:proofErr w:type="gramStart"/>
      <w:r w:rsidRPr="005F2687">
        <w:rPr>
          <w:rFonts w:ascii="Times New Roman" w:hAnsi="Times New Roman"/>
          <w:b/>
          <w:sz w:val="24"/>
          <w:szCs w:val="24"/>
        </w:rPr>
        <w:t>SG.</w:t>
      </w:r>
      <w:r>
        <w:rPr>
          <w:rFonts w:ascii="Times New Roman" w:hAnsi="Times New Roman"/>
          <w:b/>
          <w:sz w:val="24"/>
          <w:szCs w:val="24"/>
        </w:rPr>
        <w:t>Al</w:t>
      </w:r>
      <w:r w:rsidRPr="005F2687">
        <w:rPr>
          <w:rFonts w:ascii="Times New Roman" w:hAnsi="Times New Roman"/>
          <w:b/>
          <w:sz w:val="24"/>
          <w:szCs w:val="24"/>
        </w:rPr>
        <w:t>b</w:t>
      </w:r>
      <w:proofErr w:type="spellEnd"/>
      <w:proofErr w:type="gramEnd"/>
    </w:p>
    <w:p w14:paraId="28FFFF6B" w14:textId="77777777" w:rsidR="00BC7B45" w:rsidRDefault="00BC7B45" w:rsidP="00BC7B45">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7FF67E4A" w14:textId="77777777" w:rsidR="00BC7B45" w:rsidRPr="00632F36" w:rsidRDefault="00BC7B45" w:rsidP="00BC7B45">
      <w:pPr>
        <w:jc w:val="center"/>
        <w:rPr>
          <w:rFonts w:ascii="Times New Roman" w:hAnsi="Times New Roman"/>
          <w:b/>
        </w:rPr>
      </w:pPr>
      <w:r>
        <w:rPr>
          <w:rFonts w:ascii="Times New Roman" w:hAnsi="Times New Roman"/>
          <w:b/>
        </w:rPr>
        <w:t>(İmza)</w:t>
      </w:r>
    </w:p>
    <w:p w14:paraId="2E57D598" w14:textId="77777777" w:rsidR="00BC7B45" w:rsidRPr="0016223A" w:rsidRDefault="00BC7B45" w:rsidP="00BC7B45">
      <w:pPr>
        <w:jc w:val="center"/>
        <w:rPr>
          <w:rFonts w:ascii="Times New Roman" w:hAnsi="Times New Roman"/>
          <w:b/>
          <w:sz w:val="24"/>
          <w:szCs w:val="24"/>
        </w:rPr>
      </w:pPr>
      <w:proofErr w:type="spellStart"/>
      <w:r w:rsidRPr="0016223A">
        <w:rPr>
          <w:rFonts w:ascii="Times New Roman" w:hAnsi="Times New Roman"/>
          <w:b/>
          <w:sz w:val="24"/>
          <w:szCs w:val="24"/>
        </w:rPr>
        <w:t>Öğr</w:t>
      </w:r>
      <w:proofErr w:type="spellEnd"/>
      <w:r w:rsidRPr="0016223A">
        <w:rPr>
          <w:rFonts w:ascii="Times New Roman" w:hAnsi="Times New Roman"/>
          <w:b/>
          <w:sz w:val="24"/>
          <w:szCs w:val="24"/>
        </w:rPr>
        <w:t>. Gör.</w:t>
      </w:r>
      <w:r>
        <w:rPr>
          <w:rFonts w:ascii="Times New Roman" w:hAnsi="Times New Roman"/>
          <w:b/>
          <w:sz w:val="24"/>
          <w:szCs w:val="24"/>
        </w:rPr>
        <w:t xml:space="preserve"> Dr.</w:t>
      </w:r>
      <w:r w:rsidRPr="0016223A">
        <w:rPr>
          <w:rFonts w:ascii="Times New Roman" w:hAnsi="Times New Roman"/>
          <w:b/>
          <w:sz w:val="24"/>
          <w:szCs w:val="24"/>
        </w:rPr>
        <w:t xml:space="preserve"> Umut SÖNMEZ</w:t>
      </w:r>
    </w:p>
    <w:p w14:paraId="7AA9F3AB" w14:textId="77777777" w:rsidR="00BC7B45" w:rsidRPr="0016223A" w:rsidRDefault="00BC7B45" w:rsidP="00BC7B45">
      <w:pPr>
        <w:jc w:val="center"/>
        <w:rPr>
          <w:rFonts w:ascii="Times New Roman" w:hAnsi="Times New Roman"/>
          <w:b/>
          <w:sz w:val="24"/>
          <w:szCs w:val="24"/>
        </w:rPr>
      </w:pPr>
      <w:proofErr w:type="spellStart"/>
      <w:proofErr w:type="gramStart"/>
      <w:r w:rsidRPr="0016223A">
        <w:rPr>
          <w:rFonts w:ascii="Times New Roman" w:hAnsi="Times New Roman"/>
          <w:b/>
          <w:sz w:val="24"/>
          <w:szCs w:val="24"/>
        </w:rPr>
        <w:t>SG.</w:t>
      </w:r>
      <w:r>
        <w:rPr>
          <w:rFonts w:ascii="Times New Roman" w:hAnsi="Times New Roman"/>
          <w:b/>
          <w:sz w:val="24"/>
          <w:szCs w:val="24"/>
        </w:rPr>
        <w:t>Alb</w:t>
      </w:r>
      <w:proofErr w:type="spellEnd"/>
      <w:proofErr w:type="gramEnd"/>
      <w:r w:rsidRPr="0016223A">
        <w:rPr>
          <w:rFonts w:ascii="Times New Roman" w:hAnsi="Times New Roman"/>
          <w:b/>
          <w:sz w:val="24"/>
          <w:szCs w:val="24"/>
        </w:rPr>
        <w:t>.</w:t>
      </w:r>
    </w:p>
    <w:p w14:paraId="64F5E3F3" w14:textId="77777777" w:rsidR="00BC7B45" w:rsidRPr="00A17762" w:rsidRDefault="00BC7B45" w:rsidP="00BC7B45">
      <w:pPr>
        <w:jc w:val="center"/>
        <w:rPr>
          <w:rFonts w:ascii="Times New Roman" w:hAnsi="Times New Roman"/>
        </w:rPr>
      </w:pPr>
      <w:r w:rsidRPr="0016223A">
        <w:rPr>
          <w:rFonts w:ascii="Times New Roman" w:hAnsi="Times New Roman"/>
          <w:b/>
          <w:sz w:val="24"/>
          <w:szCs w:val="24"/>
        </w:rPr>
        <w:t>Deniz Emniyeti ve Güvenliği Anabilim Dalı Başkanı</w:t>
      </w:r>
    </w:p>
    <w:p w14:paraId="2A954A5C" w14:textId="77777777" w:rsidR="00BC7B45" w:rsidRPr="00A17762" w:rsidRDefault="00BC7B45" w:rsidP="00BC7B45">
      <w:pPr>
        <w:jc w:val="center"/>
        <w:rPr>
          <w:rFonts w:ascii="Times New Roman" w:hAnsi="Times New Roman"/>
        </w:rPr>
      </w:pPr>
      <w:bookmarkStart w:id="0" w:name="_GoBack"/>
      <w:bookmarkEnd w:id="0"/>
    </w:p>
    <w:p w14:paraId="7AEED901" w14:textId="77777777" w:rsidR="00BC7B45" w:rsidRPr="00A17762" w:rsidRDefault="00BC7B45" w:rsidP="00BC7B45">
      <w:pPr>
        <w:jc w:val="center"/>
        <w:rPr>
          <w:rFonts w:ascii="Times New Roman" w:hAnsi="Times New Roman"/>
        </w:rPr>
      </w:pPr>
    </w:p>
    <w:p w14:paraId="1B800BDF" w14:textId="77777777" w:rsidR="005E5F66" w:rsidRPr="00A17762" w:rsidRDefault="005E5F66" w:rsidP="00EC2286">
      <w:pPr>
        <w:jc w:val="cente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CC3E" w14:textId="77777777" w:rsidR="009A2109" w:rsidRDefault="009A2109" w:rsidP="00507156">
      <w:pPr>
        <w:spacing w:line="240" w:lineRule="auto"/>
      </w:pPr>
      <w:r>
        <w:separator/>
      </w:r>
    </w:p>
  </w:endnote>
  <w:endnote w:type="continuationSeparator" w:id="0">
    <w:p w14:paraId="7CD0EBBA" w14:textId="77777777" w:rsidR="009A2109" w:rsidRDefault="009A2109"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55A5ABB3" w:rsidR="008F2DE7" w:rsidRPr="009931E5" w:rsidRDefault="009A2109"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BC7B45">
              <w:rPr>
                <w:rFonts w:ascii="Times New Roman" w:hAnsi="Times New Roman"/>
                <w:bCs/>
                <w:noProof/>
                <w:sz w:val="24"/>
                <w:szCs w:val="24"/>
              </w:rPr>
              <w:t>11</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BC7B45">
              <w:rPr>
                <w:rFonts w:ascii="Times New Roman" w:hAnsi="Times New Roman"/>
                <w:bCs/>
                <w:noProof/>
                <w:sz w:val="24"/>
                <w:szCs w:val="24"/>
              </w:rPr>
              <w:t>21</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4CC16" w14:textId="77777777" w:rsidR="009A2109" w:rsidRDefault="009A2109" w:rsidP="00507156">
      <w:pPr>
        <w:spacing w:line="240" w:lineRule="auto"/>
      </w:pPr>
      <w:r>
        <w:separator/>
      </w:r>
    </w:p>
  </w:footnote>
  <w:footnote w:type="continuationSeparator" w:id="0">
    <w:p w14:paraId="3270179C" w14:textId="77777777" w:rsidR="009A2109" w:rsidRDefault="009A2109"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CB6CB2"/>
    <w:multiLevelType w:val="hybridMultilevel"/>
    <w:tmpl w:val="843C951A"/>
    <w:lvl w:ilvl="0" w:tplc="89C4C6B6">
      <w:numFmt w:val="bullet"/>
      <w:lvlText w:val=""/>
      <w:lvlJc w:val="left"/>
      <w:pPr>
        <w:ind w:left="323" w:hanging="286"/>
      </w:pPr>
      <w:rPr>
        <w:rFonts w:ascii="Symbol" w:eastAsia="Symbol" w:hAnsi="Symbol" w:cs="Symbol" w:hint="default"/>
        <w:w w:val="100"/>
        <w:sz w:val="22"/>
        <w:szCs w:val="22"/>
        <w:lang w:val="tr-TR" w:eastAsia="en-US" w:bidi="ar-SA"/>
      </w:rPr>
    </w:lvl>
    <w:lvl w:ilvl="1" w:tplc="E200B08C">
      <w:numFmt w:val="bullet"/>
      <w:lvlText w:val="•"/>
      <w:lvlJc w:val="left"/>
      <w:pPr>
        <w:ind w:left="935" w:hanging="286"/>
      </w:pPr>
      <w:rPr>
        <w:rFonts w:hint="default"/>
        <w:lang w:val="tr-TR" w:eastAsia="en-US" w:bidi="ar-SA"/>
      </w:rPr>
    </w:lvl>
    <w:lvl w:ilvl="2" w:tplc="8924A1F2">
      <w:numFmt w:val="bullet"/>
      <w:lvlText w:val="•"/>
      <w:lvlJc w:val="left"/>
      <w:pPr>
        <w:ind w:left="1551" w:hanging="286"/>
      </w:pPr>
      <w:rPr>
        <w:rFonts w:hint="default"/>
        <w:lang w:val="tr-TR" w:eastAsia="en-US" w:bidi="ar-SA"/>
      </w:rPr>
    </w:lvl>
    <w:lvl w:ilvl="3" w:tplc="69009442">
      <w:numFmt w:val="bullet"/>
      <w:lvlText w:val="•"/>
      <w:lvlJc w:val="left"/>
      <w:pPr>
        <w:ind w:left="2167" w:hanging="286"/>
      </w:pPr>
      <w:rPr>
        <w:rFonts w:hint="default"/>
        <w:lang w:val="tr-TR" w:eastAsia="en-US" w:bidi="ar-SA"/>
      </w:rPr>
    </w:lvl>
    <w:lvl w:ilvl="4" w:tplc="4238D5E8">
      <w:numFmt w:val="bullet"/>
      <w:lvlText w:val="•"/>
      <w:lvlJc w:val="left"/>
      <w:pPr>
        <w:ind w:left="2783" w:hanging="286"/>
      </w:pPr>
      <w:rPr>
        <w:rFonts w:hint="default"/>
        <w:lang w:val="tr-TR" w:eastAsia="en-US" w:bidi="ar-SA"/>
      </w:rPr>
    </w:lvl>
    <w:lvl w:ilvl="5" w:tplc="C1960CCE">
      <w:numFmt w:val="bullet"/>
      <w:lvlText w:val="•"/>
      <w:lvlJc w:val="left"/>
      <w:pPr>
        <w:ind w:left="3399" w:hanging="286"/>
      </w:pPr>
      <w:rPr>
        <w:rFonts w:hint="default"/>
        <w:lang w:val="tr-TR" w:eastAsia="en-US" w:bidi="ar-SA"/>
      </w:rPr>
    </w:lvl>
    <w:lvl w:ilvl="6" w:tplc="95068BC0">
      <w:numFmt w:val="bullet"/>
      <w:lvlText w:val="•"/>
      <w:lvlJc w:val="left"/>
      <w:pPr>
        <w:ind w:left="4014" w:hanging="286"/>
      </w:pPr>
      <w:rPr>
        <w:rFonts w:hint="default"/>
        <w:lang w:val="tr-TR" w:eastAsia="en-US" w:bidi="ar-SA"/>
      </w:rPr>
    </w:lvl>
    <w:lvl w:ilvl="7" w:tplc="E26E3660">
      <w:numFmt w:val="bullet"/>
      <w:lvlText w:val="•"/>
      <w:lvlJc w:val="left"/>
      <w:pPr>
        <w:ind w:left="4630" w:hanging="286"/>
      </w:pPr>
      <w:rPr>
        <w:rFonts w:hint="default"/>
        <w:lang w:val="tr-TR" w:eastAsia="en-US" w:bidi="ar-SA"/>
      </w:rPr>
    </w:lvl>
    <w:lvl w:ilvl="8" w:tplc="65086568">
      <w:numFmt w:val="bullet"/>
      <w:lvlText w:val="•"/>
      <w:lvlJc w:val="left"/>
      <w:pPr>
        <w:ind w:left="5246" w:hanging="286"/>
      </w:pPr>
      <w:rPr>
        <w:rFonts w:hint="default"/>
        <w:lang w:val="tr-TR" w:eastAsia="en-US" w:bidi="ar-SA"/>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20"/>
  </w:num>
  <w:num w:numId="5">
    <w:abstractNumId w:val="8"/>
  </w:num>
  <w:num w:numId="6">
    <w:abstractNumId w:val="18"/>
  </w:num>
  <w:num w:numId="7">
    <w:abstractNumId w:val="5"/>
  </w:num>
  <w:num w:numId="8">
    <w:abstractNumId w:val="3"/>
  </w:num>
  <w:num w:numId="9">
    <w:abstractNumId w:val="19"/>
  </w:num>
  <w:num w:numId="10">
    <w:abstractNumId w:val="22"/>
  </w:num>
  <w:num w:numId="11">
    <w:abstractNumId w:val="1"/>
  </w:num>
  <w:num w:numId="12">
    <w:abstractNumId w:val="12"/>
  </w:num>
  <w:num w:numId="13">
    <w:abstractNumId w:val="23"/>
  </w:num>
  <w:num w:numId="14">
    <w:abstractNumId w:val="16"/>
  </w:num>
  <w:num w:numId="15">
    <w:abstractNumId w:val="4"/>
  </w:num>
  <w:num w:numId="16">
    <w:abstractNumId w:val="21"/>
  </w:num>
  <w:num w:numId="17">
    <w:abstractNumId w:val="11"/>
  </w:num>
  <w:num w:numId="18">
    <w:abstractNumId w:val="14"/>
  </w:num>
  <w:num w:numId="19">
    <w:abstractNumId w:val="15"/>
  </w:num>
  <w:num w:numId="20">
    <w:abstractNumId w:val="10"/>
  </w:num>
  <w:num w:numId="21">
    <w:abstractNumId w:val="2"/>
  </w:num>
  <w:num w:numId="22">
    <w:abstractNumId w:val="9"/>
  </w:num>
  <w:num w:numId="23">
    <w:abstractNumId w:val="24"/>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2CA3"/>
    <w:rsid w:val="000A6421"/>
    <w:rsid w:val="000B154F"/>
    <w:rsid w:val="000B24B1"/>
    <w:rsid w:val="000B5DDC"/>
    <w:rsid w:val="000B615F"/>
    <w:rsid w:val="000B629D"/>
    <w:rsid w:val="000B7B9C"/>
    <w:rsid w:val="000C236D"/>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2E52"/>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0EEE"/>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04E"/>
    <w:rsid w:val="003445B6"/>
    <w:rsid w:val="00344AE2"/>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96153"/>
    <w:rsid w:val="003A2965"/>
    <w:rsid w:val="003A38C6"/>
    <w:rsid w:val="003A45A2"/>
    <w:rsid w:val="003A52F6"/>
    <w:rsid w:val="003A538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276"/>
    <w:rsid w:val="003E7314"/>
    <w:rsid w:val="003F068A"/>
    <w:rsid w:val="003F2EDF"/>
    <w:rsid w:val="003F3B7E"/>
    <w:rsid w:val="003F55E6"/>
    <w:rsid w:val="00404CED"/>
    <w:rsid w:val="00412A81"/>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0111"/>
    <w:rsid w:val="00451E81"/>
    <w:rsid w:val="004527DC"/>
    <w:rsid w:val="00454433"/>
    <w:rsid w:val="004545B5"/>
    <w:rsid w:val="00454606"/>
    <w:rsid w:val="004547B3"/>
    <w:rsid w:val="00460A6B"/>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71E"/>
    <w:rsid w:val="00585879"/>
    <w:rsid w:val="00585A0C"/>
    <w:rsid w:val="00586D37"/>
    <w:rsid w:val="00591746"/>
    <w:rsid w:val="00593125"/>
    <w:rsid w:val="00596139"/>
    <w:rsid w:val="00596417"/>
    <w:rsid w:val="00597EFE"/>
    <w:rsid w:val="005A00A9"/>
    <w:rsid w:val="005A0D94"/>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35EFA"/>
    <w:rsid w:val="007366D5"/>
    <w:rsid w:val="00736947"/>
    <w:rsid w:val="00740616"/>
    <w:rsid w:val="007413E5"/>
    <w:rsid w:val="00741632"/>
    <w:rsid w:val="00742FC0"/>
    <w:rsid w:val="0074366C"/>
    <w:rsid w:val="00752D19"/>
    <w:rsid w:val="00752DB1"/>
    <w:rsid w:val="0075301A"/>
    <w:rsid w:val="0075376A"/>
    <w:rsid w:val="0076173B"/>
    <w:rsid w:val="007640AD"/>
    <w:rsid w:val="00764900"/>
    <w:rsid w:val="00764B45"/>
    <w:rsid w:val="00766281"/>
    <w:rsid w:val="00766B28"/>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25F1"/>
    <w:rsid w:val="007C5C8E"/>
    <w:rsid w:val="007C606F"/>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654D0"/>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24B9"/>
    <w:rsid w:val="00923AE7"/>
    <w:rsid w:val="00924514"/>
    <w:rsid w:val="0093192D"/>
    <w:rsid w:val="00935151"/>
    <w:rsid w:val="00935E21"/>
    <w:rsid w:val="0094093C"/>
    <w:rsid w:val="009438E9"/>
    <w:rsid w:val="00945A25"/>
    <w:rsid w:val="00945C21"/>
    <w:rsid w:val="00947315"/>
    <w:rsid w:val="00950ABE"/>
    <w:rsid w:val="00952468"/>
    <w:rsid w:val="0095300E"/>
    <w:rsid w:val="009606C9"/>
    <w:rsid w:val="0096325A"/>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2109"/>
    <w:rsid w:val="009A384F"/>
    <w:rsid w:val="009A4B76"/>
    <w:rsid w:val="009A5818"/>
    <w:rsid w:val="009A5D84"/>
    <w:rsid w:val="009A61EF"/>
    <w:rsid w:val="009A670D"/>
    <w:rsid w:val="009A7B98"/>
    <w:rsid w:val="009B1FEF"/>
    <w:rsid w:val="009C3FF6"/>
    <w:rsid w:val="009C5F03"/>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C3031"/>
    <w:rsid w:val="00AC45D9"/>
    <w:rsid w:val="00AC6C86"/>
    <w:rsid w:val="00AD25A6"/>
    <w:rsid w:val="00AD3505"/>
    <w:rsid w:val="00AD4902"/>
    <w:rsid w:val="00AD7DCF"/>
    <w:rsid w:val="00AE030E"/>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C0243"/>
    <w:rsid w:val="00BC7B45"/>
    <w:rsid w:val="00BD0B89"/>
    <w:rsid w:val="00BD385A"/>
    <w:rsid w:val="00BD7C90"/>
    <w:rsid w:val="00BE438D"/>
    <w:rsid w:val="00BE4F7E"/>
    <w:rsid w:val="00BE71C3"/>
    <w:rsid w:val="00BE7F46"/>
    <w:rsid w:val="00BF04B3"/>
    <w:rsid w:val="00BF6FDF"/>
    <w:rsid w:val="00BF72B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553B"/>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7E34"/>
    <w:rsid w:val="00C80A40"/>
    <w:rsid w:val="00C846EA"/>
    <w:rsid w:val="00C927B5"/>
    <w:rsid w:val="00C9682A"/>
    <w:rsid w:val="00C96959"/>
    <w:rsid w:val="00CA0D57"/>
    <w:rsid w:val="00CA51A2"/>
    <w:rsid w:val="00CA5B62"/>
    <w:rsid w:val="00CA5B86"/>
    <w:rsid w:val="00CA6D55"/>
    <w:rsid w:val="00CA6F5D"/>
    <w:rsid w:val="00CA76CD"/>
    <w:rsid w:val="00CB150C"/>
    <w:rsid w:val="00CB15A3"/>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09AE"/>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5BDF"/>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B6AD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3C9"/>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26A8E"/>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6174"/>
    <w:rsid w:val="00E57289"/>
    <w:rsid w:val="00E57B49"/>
    <w:rsid w:val="00E57F8B"/>
    <w:rsid w:val="00E607E1"/>
    <w:rsid w:val="00E623E5"/>
    <w:rsid w:val="00E645AA"/>
    <w:rsid w:val="00E7056D"/>
    <w:rsid w:val="00E71013"/>
    <w:rsid w:val="00E71144"/>
    <w:rsid w:val="00E71A92"/>
    <w:rsid w:val="00E72387"/>
    <w:rsid w:val="00E73C96"/>
    <w:rsid w:val="00E74CA4"/>
    <w:rsid w:val="00E74D10"/>
    <w:rsid w:val="00E7610E"/>
    <w:rsid w:val="00E806B4"/>
    <w:rsid w:val="00E80830"/>
    <w:rsid w:val="00E826DD"/>
    <w:rsid w:val="00E8457F"/>
    <w:rsid w:val="00E858E7"/>
    <w:rsid w:val="00E85B2A"/>
    <w:rsid w:val="00E86648"/>
    <w:rsid w:val="00E939D4"/>
    <w:rsid w:val="00E97106"/>
    <w:rsid w:val="00EA174A"/>
    <w:rsid w:val="00EA24C9"/>
    <w:rsid w:val="00EA607E"/>
    <w:rsid w:val="00EB294F"/>
    <w:rsid w:val="00EB6FD0"/>
    <w:rsid w:val="00EB7B85"/>
    <w:rsid w:val="00EC2286"/>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453C"/>
    <w:rsid w:val="00F260A2"/>
    <w:rsid w:val="00F267C8"/>
    <w:rsid w:val="00F26B16"/>
    <w:rsid w:val="00F3015B"/>
    <w:rsid w:val="00F323AD"/>
    <w:rsid w:val="00F33B98"/>
    <w:rsid w:val="00F357EC"/>
    <w:rsid w:val="00F36379"/>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 w:type="paragraph" w:customStyle="1" w:styleId="TableParagraph">
    <w:name w:val="Table Paragraph"/>
    <w:basedOn w:val="Normal"/>
    <w:uiPriority w:val="1"/>
    <w:qFormat/>
    <w:rsid w:val="003A52F6"/>
    <w:pPr>
      <w:widowControl w:val="0"/>
      <w:autoSpaceDE w:val="0"/>
      <w:autoSpaceDN w:val="0"/>
      <w:spacing w:line="240" w:lineRule="auto"/>
      <w:jc w:val="center"/>
    </w:pPr>
    <w:rPr>
      <w:rFonts w:ascii="Arial" w:eastAsia="Arial" w:hAnsi="Arial" w:cs="Arial"/>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9770-851D-4CCE-AE19-C00CFAC1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3568</Words>
  <Characters>20344</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5</cp:revision>
  <cp:lastPrinted>2024-07-11T07:41:00Z</cp:lastPrinted>
  <dcterms:created xsi:type="dcterms:W3CDTF">2025-02-25T11:16:00Z</dcterms:created>
  <dcterms:modified xsi:type="dcterms:W3CDTF">2025-03-04T08:41:00Z</dcterms:modified>
</cp:coreProperties>
</file>