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405DF669" w:rsidR="00E13CCE" w:rsidRPr="00E13CCE" w:rsidRDefault="00E13CCE">
      <w:pPr>
        <w:rPr>
          <w:rFonts w:ascii="Times New Roman" w:hAnsi="Times New Roman"/>
          <w:b/>
          <w:sz w:val="24"/>
          <w:szCs w:val="24"/>
        </w:rPr>
      </w:pPr>
      <w:permStart w:id="230313175" w:edGrp="everyone"/>
      <w:r w:rsidRPr="00E13CCE">
        <w:rPr>
          <w:rFonts w:ascii="Times New Roman" w:hAnsi="Times New Roman"/>
          <w:b/>
          <w:sz w:val="24"/>
          <w:szCs w:val="24"/>
        </w:rPr>
        <w:t>Dersin</w:t>
      </w:r>
      <w:r w:rsidR="00635742">
        <w:rPr>
          <w:rFonts w:ascii="Times New Roman" w:hAnsi="Times New Roman"/>
          <w:b/>
          <w:sz w:val="24"/>
          <w:szCs w:val="24"/>
        </w:rPr>
        <w:t xml:space="preserve"> Kodu ve</w:t>
      </w:r>
      <w:r w:rsidRPr="00E13CCE">
        <w:rPr>
          <w:rFonts w:ascii="Times New Roman" w:hAnsi="Times New Roman"/>
          <w:b/>
          <w:sz w:val="24"/>
          <w:szCs w:val="24"/>
        </w:rPr>
        <w:t xml:space="preserve"> Adı</w:t>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5A0E2B" w:rsidRPr="00A56D0B">
        <w:rPr>
          <w:rFonts w:ascii="Times New Roman" w:hAnsi="Times New Roman"/>
          <w:bCs/>
          <w:sz w:val="24"/>
          <w:szCs w:val="24"/>
        </w:rPr>
        <w:t>ABE203-Bilirkişilik Hukuku</w:t>
      </w:r>
    </w:p>
    <w:p w14:paraId="1E1B6FD4" w14:textId="52FA3866" w:rsidR="00E13CCE" w:rsidRPr="00E13CCE" w:rsidRDefault="00E13CCE">
      <w:pPr>
        <w:rPr>
          <w:rFonts w:ascii="Times New Roman" w:hAnsi="Times New Roman"/>
          <w:b/>
          <w:sz w:val="24"/>
          <w:szCs w:val="24"/>
        </w:rPr>
      </w:pPr>
      <w:r w:rsidRPr="00E13CCE">
        <w:rPr>
          <w:rFonts w:ascii="Times New Roman" w:hAnsi="Times New Roman"/>
          <w:b/>
          <w:sz w:val="24"/>
          <w:szCs w:val="24"/>
        </w:rPr>
        <w:t>Dersin Dili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5A0E2B">
        <w:rPr>
          <w:rFonts w:ascii="Times New Roman" w:hAnsi="Times New Roman"/>
          <w:sz w:val="24"/>
          <w:szCs w:val="24"/>
        </w:rPr>
        <w:t>Türkçe</w:t>
      </w:r>
    </w:p>
    <w:p w14:paraId="3AFD3673" w14:textId="05D54B96" w:rsidR="00E13CCE" w:rsidRPr="005A0E2B" w:rsidRDefault="00E13CCE">
      <w:pPr>
        <w:rPr>
          <w:rFonts w:ascii="Times New Roman" w:hAnsi="Times New Roman"/>
          <w:bCs/>
          <w:sz w:val="24"/>
          <w:szCs w:val="24"/>
        </w:rPr>
      </w:pPr>
      <w:proofErr w:type="gramStart"/>
      <w:r w:rsidRPr="00E13CCE">
        <w:rPr>
          <w:rFonts w:ascii="Times New Roman" w:hAnsi="Times New Roman"/>
          <w:b/>
          <w:sz w:val="24"/>
          <w:szCs w:val="24"/>
        </w:rPr>
        <w:t>Dersin Amacı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5A0E2B" w:rsidRPr="005A0E2B">
        <w:rPr>
          <w:rFonts w:ascii="Times New Roman" w:hAnsi="Times New Roman"/>
          <w:bCs/>
          <w:sz w:val="24"/>
          <w:szCs w:val="24"/>
        </w:rPr>
        <w:t xml:space="preserve">Adalet Bakanlığı Yargı Reformu Stratejisi çerçevesinde herkese güven veren, hızlı işleyen, halkın memnuniyetini esas alan, insan odaklı bir sistem olan bilirkişilik kavramını ve çalışma usul ve esaslarını, Türk Yargı Teşkilatında yer alan mahkemelerin, medeni yargı açısından süjelerin görev, sorumluluk ve yetkilerinin ana hatları ile incelenmesi, ispat hukukuna ilişkin temel kavramların açıklanması, bilirkişinin atanması, yükümlülükleri ve reddi, ispat faaliyetleri çerçevesinde kullanılacak bir araç olan bilirkişi raporunun yazım esas ve usulleri,  bilirkişilikten çekinme, görevini yapmayan bilirkişi hakkında uygulanacak işlemler, bilirkişilerin görevini yürütürken uymaları gereken etik ilkeleri ve UYAP Bilirkişilik </w:t>
      </w:r>
      <w:proofErr w:type="spellStart"/>
      <w:r w:rsidR="005A0E2B" w:rsidRPr="005A0E2B">
        <w:rPr>
          <w:rFonts w:ascii="Times New Roman" w:hAnsi="Times New Roman"/>
          <w:bCs/>
          <w:sz w:val="24"/>
          <w:szCs w:val="24"/>
        </w:rPr>
        <w:t>Portalı</w:t>
      </w:r>
      <w:proofErr w:type="spellEnd"/>
      <w:r w:rsidR="005A0E2B" w:rsidRPr="005A0E2B">
        <w:rPr>
          <w:rFonts w:ascii="Times New Roman" w:hAnsi="Times New Roman"/>
          <w:bCs/>
          <w:sz w:val="24"/>
          <w:szCs w:val="24"/>
        </w:rPr>
        <w:t xml:space="preserve"> kullanım esasları, gerçeğe aykırı bilirkişilik yapanların cezalarını öğretmektir.</w:t>
      </w:r>
      <w:proofErr w:type="gramEnd"/>
    </w:p>
    <w:p w14:paraId="28263B09" w14:textId="32B4A9CD" w:rsidR="00E13CCE" w:rsidRPr="00E13CCE" w:rsidRDefault="00E13CCE">
      <w:pPr>
        <w:rPr>
          <w:rFonts w:ascii="Times New Roman" w:hAnsi="Times New Roman"/>
          <w:b/>
          <w:sz w:val="24"/>
          <w:szCs w:val="24"/>
        </w:rPr>
      </w:pPr>
      <w:r w:rsidRPr="00E13CCE">
        <w:rPr>
          <w:rFonts w:ascii="Times New Roman" w:hAnsi="Times New Roman"/>
          <w:b/>
          <w:sz w:val="24"/>
          <w:szCs w:val="24"/>
        </w:rPr>
        <w:t>Dersin Seviyesi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5A0E2B">
        <w:rPr>
          <w:rFonts w:ascii="Times New Roman" w:hAnsi="Times New Roman"/>
          <w:sz w:val="24"/>
          <w:szCs w:val="24"/>
        </w:rPr>
        <w:t>Yüksek Lisans</w:t>
      </w:r>
    </w:p>
    <w:p w14:paraId="230ED79E" w14:textId="132215E8" w:rsidR="00E13CCE" w:rsidRPr="00E13CCE" w:rsidRDefault="00E13CCE">
      <w:pPr>
        <w:rPr>
          <w:rFonts w:ascii="Times New Roman" w:hAnsi="Times New Roman"/>
          <w:b/>
          <w:sz w:val="24"/>
          <w:szCs w:val="24"/>
        </w:rPr>
      </w:pPr>
      <w:r w:rsidRPr="00E13CCE">
        <w:rPr>
          <w:rFonts w:ascii="Times New Roman" w:hAnsi="Times New Roman"/>
          <w:b/>
          <w:sz w:val="24"/>
          <w:szCs w:val="24"/>
        </w:rPr>
        <w:t>Dersin Türü</w:t>
      </w:r>
      <w:r w:rsidR="00FA0D40">
        <w:rPr>
          <w:rFonts w:ascii="Times New Roman" w:hAnsi="Times New Roman"/>
          <w:b/>
          <w:sz w:val="24"/>
          <w:szCs w:val="24"/>
        </w:rPr>
        <w:t xml:space="preserve"> / </w:t>
      </w:r>
      <w:r w:rsidR="00FA0D40" w:rsidRPr="00E13CCE">
        <w:rPr>
          <w:rFonts w:ascii="Times New Roman" w:hAnsi="Times New Roman"/>
          <w:b/>
          <w:sz w:val="24"/>
          <w:szCs w:val="24"/>
        </w:rPr>
        <w:t>İçeriği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5A0E2B">
        <w:rPr>
          <w:rFonts w:ascii="Times New Roman" w:hAnsi="Times New Roman"/>
          <w:sz w:val="24"/>
          <w:szCs w:val="24"/>
        </w:rPr>
        <w:t>Seçmeli/</w:t>
      </w:r>
      <w:r w:rsidR="005A0E2B" w:rsidRPr="005A0E2B">
        <w:t xml:space="preserve"> </w:t>
      </w:r>
      <w:r w:rsidR="005A0E2B" w:rsidRPr="005A0E2B">
        <w:rPr>
          <w:rFonts w:ascii="Times New Roman" w:hAnsi="Times New Roman"/>
          <w:sz w:val="24"/>
          <w:szCs w:val="24"/>
        </w:rPr>
        <w:t>Bilirkişilik Hukuku dersinde öğrenciler, Türk Hukuk sistemi içerisinde bilirkişilerin temel nitelikleri, yetki, görev ve sorumlulukları, bulgu ve delil kavramları, bilirkişilerin denetim ve sorumlulukları, bilirkişilik başvuru ve görevlendirme esasları, UYAP bilirkişilik portal bilgi sistemi konularında bilgilendirilecektir.</w:t>
      </w:r>
    </w:p>
    <w:p w14:paraId="5A4356B9" w14:textId="1DA68C8C" w:rsidR="00E13CCE" w:rsidRPr="00E13CCE" w:rsidRDefault="00E13CCE">
      <w:pPr>
        <w:rPr>
          <w:rFonts w:ascii="Times New Roman" w:hAnsi="Times New Roman"/>
          <w:b/>
          <w:sz w:val="24"/>
          <w:szCs w:val="24"/>
        </w:rPr>
      </w:pPr>
      <w:r w:rsidRPr="00E13CCE">
        <w:rPr>
          <w:rFonts w:ascii="Times New Roman" w:hAnsi="Times New Roman"/>
          <w:b/>
          <w:sz w:val="24"/>
          <w:szCs w:val="24"/>
        </w:rPr>
        <w:t>Dersin Kredisi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76445F">
        <w:rPr>
          <w:rFonts w:ascii="Times New Roman" w:hAnsi="Times New Roman"/>
          <w:bCs/>
          <w:sz w:val="24"/>
          <w:szCs w:val="24"/>
        </w:rPr>
        <w:t>3</w:t>
      </w:r>
    </w:p>
    <w:p w14:paraId="73A1363A" w14:textId="203753E9" w:rsidR="00046964" w:rsidRPr="00E13CCE" w:rsidRDefault="00E13CCE">
      <w:pPr>
        <w:rPr>
          <w:rFonts w:ascii="Times New Roman" w:hAnsi="Times New Roman"/>
          <w:b/>
          <w:sz w:val="24"/>
          <w:szCs w:val="24"/>
        </w:rPr>
      </w:pPr>
      <w:r w:rsidRPr="00E13CCE">
        <w:rPr>
          <w:rFonts w:ascii="Times New Roman" w:hAnsi="Times New Roman"/>
          <w:b/>
          <w:sz w:val="24"/>
          <w:szCs w:val="24"/>
        </w:rPr>
        <w:t>Ders</w:t>
      </w:r>
      <w:r w:rsidR="00635742">
        <w:rPr>
          <w:rFonts w:ascii="Times New Roman" w:hAnsi="Times New Roman"/>
          <w:b/>
          <w:sz w:val="24"/>
          <w:szCs w:val="24"/>
        </w:rPr>
        <w:t xml:space="preserve"> </w:t>
      </w:r>
      <w:r w:rsidRPr="00E13CCE">
        <w:rPr>
          <w:rFonts w:ascii="Times New Roman" w:hAnsi="Times New Roman"/>
          <w:b/>
          <w:sz w:val="24"/>
          <w:szCs w:val="24"/>
        </w:rPr>
        <w:t>Dönemi</w:t>
      </w:r>
      <w:r w:rsidR="00046964">
        <w:rPr>
          <w:rFonts w:ascii="Times New Roman" w:hAnsi="Times New Roman"/>
          <w:b/>
          <w:sz w:val="24"/>
          <w:szCs w:val="24"/>
        </w:rPr>
        <w:t xml:space="preserve"> / Ders Saati</w:t>
      </w:r>
      <w:r w:rsidR="00046964">
        <w:rPr>
          <w:rFonts w:ascii="Times New Roman" w:hAnsi="Times New Roman"/>
          <w:b/>
          <w:sz w:val="24"/>
          <w:szCs w:val="24"/>
        </w:rPr>
        <w:tab/>
      </w:r>
      <w:r w:rsidR="00046964">
        <w:rPr>
          <w:rFonts w:ascii="Times New Roman" w:hAnsi="Times New Roman"/>
          <w:b/>
          <w:sz w:val="24"/>
          <w:szCs w:val="24"/>
        </w:rPr>
        <w:tab/>
      </w:r>
      <w:r w:rsidR="00635742">
        <w:rPr>
          <w:rFonts w:ascii="Times New Roman" w:hAnsi="Times New Roman"/>
          <w:b/>
          <w:sz w:val="24"/>
          <w:szCs w:val="24"/>
        </w:rPr>
        <w:tab/>
      </w:r>
      <w:r w:rsidR="00046964">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A67AB4" w:rsidRPr="00A67AB4">
        <w:rPr>
          <w:rFonts w:ascii="Times New Roman" w:hAnsi="Times New Roman"/>
          <w:sz w:val="24"/>
          <w:szCs w:val="24"/>
        </w:rPr>
        <w:t>Güz/3</w:t>
      </w:r>
    </w:p>
    <w:p w14:paraId="460B7497" w14:textId="0A7578E4"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13CCE" w:rsidRPr="00E13CCE">
        <w:rPr>
          <w:rFonts w:ascii="Times New Roman" w:hAnsi="Times New Roman"/>
          <w:b/>
          <w:sz w:val="24"/>
          <w:szCs w:val="24"/>
        </w:rPr>
        <w:t xml:space="preserve"> Adı Soyadı</w:t>
      </w:r>
      <w:r w:rsidR="00E13CCE" w:rsidRPr="00E13CCE">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proofErr w:type="gramStart"/>
      <w:r w:rsidR="00C81F21" w:rsidRPr="00C81F21">
        <w:rPr>
          <w:rFonts w:ascii="Times New Roman" w:hAnsi="Times New Roman"/>
          <w:sz w:val="24"/>
          <w:szCs w:val="24"/>
        </w:rPr>
        <w:t>Hakim</w:t>
      </w:r>
      <w:proofErr w:type="gramEnd"/>
      <w:r w:rsidR="00C81F21" w:rsidRPr="00C81F21">
        <w:rPr>
          <w:rFonts w:ascii="Times New Roman" w:hAnsi="Times New Roman"/>
          <w:sz w:val="24"/>
          <w:szCs w:val="24"/>
        </w:rPr>
        <w:t xml:space="preserve"> </w:t>
      </w:r>
      <w:proofErr w:type="spellStart"/>
      <w:r w:rsidR="00C81F21" w:rsidRPr="00C81F21">
        <w:rPr>
          <w:rFonts w:ascii="Times New Roman" w:hAnsi="Times New Roman"/>
          <w:sz w:val="24"/>
          <w:szCs w:val="24"/>
        </w:rPr>
        <w:t>Dr.Yasin</w:t>
      </w:r>
      <w:proofErr w:type="spellEnd"/>
      <w:r w:rsidR="00C81F21" w:rsidRPr="00C81F21">
        <w:rPr>
          <w:rFonts w:ascii="Times New Roman" w:hAnsi="Times New Roman"/>
          <w:sz w:val="24"/>
          <w:szCs w:val="24"/>
        </w:rPr>
        <w:t xml:space="preserve"> ÇEVİK</w:t>
      </w:r>
    </w:p>
    <w:p w14:paraId="03360ED0" w14:textId="49C5DB10"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5371B">
        <w:rPr>
          <w:rFonts w:ascii="Times New Roman" w:hAnsi="Times New Roman"/>
          <w:b/>
          <w:sz w:val="24"/>
          <w:szCs w:val="24"/>
        </w:rPr>
        <w:t xml:space="preserve"> İletişim N</w:t>
      </w:r>
      <w:r w:rsidR="000243EC">
        <w:rPr>
          <w:rFonts w:ascii="Times New Roman" w:hAnsi="Times New Roman"/>
          <w:b/>
          <w:sz w:val="24"/>
          <w:szCs w:val="24"/>
        </w:rPr>
        <w:t>o</w:t>
      </w:r>
      <w:r w:rsidR="00E5371B">
        <w:rPr>
          <w:rFonts w:ascii="Times New Roman" w:hAnsi="Times New Roman"/>
          <w:b/>
          <w:sz w:val="24"/>
          <w:szCs w:val="24"/>
        </w:rPr>
        <w:t>.</w:t>
      </w:r>
      <w:r w:rsidR="00E13CCE">
        <w:rPr>
          <w:rFonts w:ascii="Times New Roman" w:hAnsi="Times New Roman"/>
          <w:b/>
          <w:sz w:val="24"/>
          <w:szCs w:val="24"/>
        </w:rPr>
        <w:tab/>
      </w:r>
      <w:r w:rsidR="00E13CCE">
        <w:rPr>
          <w:rFonts w:ascii="Times New Roman" w:hAnsi="Times New Roman"/>
          <w:b/>
          <w:sz w:val="24"/>
          <w:szCs w:val="24"/>
        </w:rPr>
        <w:tab/>
      </w:r>
      <w:r w:rsidR="00E13CCE">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bookmarkStart w:id="0" w:name="_GoBack"/>
      <w:r w:rsidR="006D61AF" w:rsidRPr="006D61AF">
        <w:rPr>
          <w:rFonts w:ascii="Times New Roman" w:hAnsi="Times New Roman"/>
          <w:sz w:val="24"/>
          <w:szCs w:val="24"/>
        </w:rPr>
        <w:t>0505 441 02 83</w:t>
      </w:r>
      <w:bookmarkEnd w:id="0"/>
    </w:p>
    <w:p w14:paraId="7D9771AE" w14:textId="2E7B70AB" w:rsidR="00E13CCE" w:rsidRPr="00E13CCE" w:rsidRDefault="00E13CCE" w:rsidP="00E13CCE">
      <w:pPr>
        <w:rPr>
          <w:rFonts w:ascii="Times New Roman" w:hAnsi="Times New Roman"/>
          <w:b/>
          <w:sz w:val="24"/>
          <w:szCs w:val="24"/>
        </w:rPr>
      </w:pPr>
      <w:r w:rsidRPr="00E13CCE">
        <w:rPr>
          <w:rFonts w:ascii="Times New Roman" w:hAnsi="Times New Roman"/>
          <w:b/>
          <w:sz w:val="24"/>
          <w:szCs w:val="24"/>
        </w:rPr>
        <w:t>Bölüm / Program Koordinatörü</w:t>
      </w:r>
      <w:r w:rsidRPr="00E13CCE">
        <w:rPr>
          <w:rFonts w:ascii="Times New Roman" w:hAnsi="Times New Roman"/>
          <w:b/>
          <w:sz w:val="24"/>
          <w:szCs w:val="24"/>
        </w:rPr>
        <w:tab/>
      </w:r>
      <w:r w:rsidRPr="00E13CCE">
        <w:rPr>
          <w:rFonts w:ascii="Times New Roman" w:hAnsi="Times New Roman"/>
          <w:b/>
          <w:sz w:val="24"/>
          <w:szCs w:val="24"/>
        </w:rPr>
        <w:tab/>
        <w:t xml:space="preserve">: </w:t>
      </w:r>
      <w:proofErr w:type="spellStart"/>
      <w:r w:rsidR="005A0E2B" w:rsidRPr="004F34C7">
        <w:rPr>
          <w:rFonts w:ascii="Times New Roman" w:hAnsi="Times New Roman"/>
          <w:bCs/>
          <w:sz w:val="24"/>
          <w:szCs w:val="24"/>
        </w:rPr>
        <w:t>Prof.Dr</w:t>
      </w:r>
      <w:proofErr w:type="spellEnd"/>
      <w:r w:rsidR="005A0E2B" w:rsidRPr="004F34C7">
        <w:rPr>
          <w:rFonts w:ascii="Times New Roman" w:hAnsi="Times New Roman"/>
          <w:bCs/>
          <w:sz w:val="24"/>
          <w:szCs w:val="24"/>
        </w:rPr>
        <w:t>. Gökhan İbrahim</w:t>
      </w:r>
      <w:r w:rsidR="005A0E2B">
        <w:rPr>
          <w:rFonts w:ascii="Times New Roman" w:hAnsi="Times New Roman"/>
          <w:b/>
          <w:sz w:val="24"/>
          <w:szCs w:val="24"/>
        </w:rPr>
        <w:t xml:space="preserve"> </w:t>
      </w:r>
      <w:r w:rsidR="005A0E2B" w:rsidRPr="005249C4">
        <w:rPr>
          <w:rFonts w:ascii="Times New Roman" w:hAnsi="Times New Roman"/>
          <w:bCs/>
          <w:sz w:val="24"/>
          <w:szCs w:val="24"/>
        </w:rPr>
        <w:t>ÖĞÜNÇ</w:t>
      </w:r>
    </w:p>
    <w:p w14:paraId="04DBC5F5" w14:textId="5BE274E3" w:rsidR="00E13CCE" w:rsidRPr="00E13CCE" w:rsidRDefault="00E13CCE">
      <w:pPr>
        <w:rPr>
          <w:rFonts w:ascii="Times New Roman" w:hAnsi="Times New Roman"/>
          <w:b/>
          <w:sz w:val="24"/>
          <w:szCs w:val="24"/>
        </w:rPr>
      </w:pPr>
      <w:r w:rsidRPr="00E13CCE">
        <w:rPr>
          <w:rFonts w:ascii="Times New Roman" w:hAnsi="Times New Roman"/>
          <w:b/>
          <w:sz w:val="24"/>
          <w:szCs w:val="24"/>
        </w:rPr>
        <w:t>Ön Koşul</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5A0E2B" w:rsidRPr="009257BF">
        <w:rPr>
          <w:rFonts w:ascii="Times New Roman" w:hAnsi="Times New Roman"/>
          <w:bCs/>
          <w:sz w:val="24"/>
          <w:szCs w:val="24"/>
        </w:rPr>
        <w:t>Yoktur</w:t>
      </w:r>
    </w:p>
    <w:p w14:paraId="2E601BB6" w14:textId="43945A09" w:rsidR="00E13CCE" w:rsidRDefault="00E13CCE">
      <w:pPr>
        <w:rPr>
          <w:rFonts w:ascii="Times New Roman" w:hAnsi="Times New Roman"/>
          <w:b/>
          <w:sz w:val="24"/>
          <w:szCs w:val="24"/>
        </w:rPr>
      </w:pPr>
      <w:r w:rsidRPr="00E13CCE">
        <w:rPr>
          <w:rFonts w:ascii="Times New Roman" w:hAnsi="Times New Roman"/>
          <w:b/>
          <w:sz w:val="24"/>
          <w:szCs w:val="24"/>
        </w:rPr>
        <w:t>Öğretim Yöntemleri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5A0E2B" w:rsidRPr="00B81B86">
        <w:rPr>
          <w:rFonts w:ascii="Times New Roman" w:hAnsi="Times New Roman"/>
          <w:bCs/>
          <w:sz w:val="24"/>
          <w:szCs w:val="24"/>
        </w:rPr>
        <w:t>Seminer, tartışma, sunum, makale</w:t>
      </w:r>
    </w:p>
    <w:p w14:paraId="32C9D5BB" w14:textId="6C400109" w:rsidR="00E13CCE" w:rsidRDefault="00E13CCE">
      <w:pPr>
        <w:rPr>
          <w:rFonts w:ascii="Times New Roman" w:hAnsi="Times New Roman"/>
          <w:b/>
          <w:sz w:val="24"/>
          <w:szCs w:val="24"/>
        </w:rPr>
      </w:pPr>
      <w:r>
        <w:rPr>
          <w:rFonts w:ascii="Times New Roman" w:hAnsi="Times New Roman"/>
          <w:b/>
          <w:sz w:val="24"/>
          <w:szCs w:val="24"/>
        </w:rPr>
        <w:t>Kaynaklar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Pr>
          <w:rFonts w:ascii="Times New Roman" w:hAnsi="Times New Roman"/>
          <w:b/>
          <w:sz w:val="24"/>
          <w:szCs w:val="24"/>
        </w:rPr>
        <w:t>:</w:t>
      </w:r>
      <w:r w:rsidR="00913EB9">
        <w:rPr>
          <w:rFonts w:ascii="Times New Roman" w:hAnsi="Times New Roman"/>
          <w:b/>
          <w:sz w:val="24"/>
          <w:szCs w:val="24"/>
        </w:rPr>
        <w:t xml:space="preserve"> </w:t>
      </w:r>
    </w:p>
    <w:p w14:paraId="567FBB13"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5271 sayılı Ceza Muhakemesi Kanunu</w:t>
      </w:r>
    </w:p>
    <w:p w14:paraId="779CCA22"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 xml:space="preserve">5237 sayılı Türk Ceza Kanunu </w:t>
      </w:r>
    </w:p>
    <w:p w14:paraId="0BB5B225"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6754 sayılı Bilirkişilik Kanunu</w:t>
      </w:r>
    </w:p>
    <w:p w14:paraId="18CD6037"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2577 sayılı İdari Yargılama Usulü Kanunu</w:t>
      </w:r>
    </w:p>
    <w:p w14:paraId="29C89FCA"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2004 sayılı İcra ve İflas Kanunu</w:t>
      </w:r>
    </w:p>
    <w:p w14:paraId="6C17C5FA"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lastRenderedPageBreak/>
        <w:t>5366 sayılı Yıpranan Tarihi ve Kültürel Taşınmaz Varlıkların Yenilenerek Korunması ve Yaşatılarak Kullanılması Hakkında Kanun</w:t>
      </w:r>
    </w:p>
    <w:p w14:paraId="7E5219BE"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2659 sayılı Adli Tıp Kurumu Kanunu</w:t>
      </w:r>
    </w:p>
    <w:p w14:paraId="4EA01685"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2547 sayılı Yükseköğretim Kanunu</w:t>
      </w:r>
    </w:p>
    <w:p w14:paraId="6B37E17D"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2942 sayılı Kamulaştırma Kanunu</w:t>
      </w:r>
    </w:p>
    <w:p w14:paraId="133BAAFD"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Bilirkişilik Yönetmeliği</w:t>
      </w:r>
    </w:p>
    <w:p w14:paraId="25E756EB"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 xml:space="preserve">Bilirkişilik Temel Eğitiminin Usul ve Esaslarına İlişkin 169 </w:t>
      </w:r>
      <w:proofErr w:type="spellStart"/>
      <w:r w:rsidRPr="00127D51">
        <w:rPr>
          <w:rFonts w:ascii="Times New Roman" w:hAnsi="Times New Roman"/>
          <w:bCs/>
          <w:sz w:val="24"/>
          <w:szCs w:val="24"/>
        </w:rPr>
        <w:t>Nolu</w:t>
      </w:r>
      <w:proofErr w:type="spellEnd"/>
      <w:r w:rsidRPr="00127D51">
        <w:rPr>
          <w:rFonts w:ascii="Times New Roman" w:hAnsi="Times New Roman"/>
          <w:bCs/>
          <w:sz w:val="24"/>
          <w:szCs w:val="24"/>
        </w:rPr>
        <w:t xml:space="preserve"> Bakanlık Genelgesi</w:t>
      </w:r>
    </w:p>
    <w:p w14:paraId="16149A02" w14:textId="77777777" w:rsid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 xml:space="preserve">Bilirkişilik Temel Eğitimi, </w:t>
      </w:r>
      <w:proofErr w:type="spellStart"/>
      <w:r w:rsidRPr="00127D51">
        <w:rPr>
          <w:rFonts w:ascii="Times New Roman" w:hAnsi="Times New Roman"/>
          <w:bCs/>
          <w:sz w:val="24"/>
          <w:szCs w:val="24"/>
        </w:rPr>
        <w:t>Prof.Dr</w:t>
      </w:r>
      <w:proofErr w:type="spellEnd"/>
      <w:r w:rsidRPr="00127D51">
        <w:rPr>
          <w:rFonts w:ascii="Times New Roman" w:hAnsi="Times New Roman"/>
          <w:bCs/>
          <w:sz w:val="24"/>
          <w:szCs w:val="24"/>
        </w:rPr>
        <w:t xml:space="preserve">. Talat CANPOLAT, </w:t>
      </w:r>
      <w:proofErr w:type="spellStart"/>
      <w:proofErr w:type="gramStart"/>
      <w:r w:rsidRPr="00127D51">
        <w:rPr>
          <w:rFonts w:ascii="Times New Roman" w:hAnsi="Times New Roman"/>
          <w:bCs/>
          <w:sz w:val="24"/>
          <w:szCs w:val="24"/>
        </w:rPr>
        <w:t>Yrd.Doç.Dr</w:t>
      </w:r>
      <w:proofErr w:type="spellEnd"/>
      <w:proofErr w:type="gramEnd"/>
      <w:r w:rsidRPr="00127D51">
        <w:rPr>
          <w:rFonts w:ascii="Times New Roman" w:hAnsi="Times New Roman"/>
          <w:bCs/>
          <w:sz w:val="24"/>
          <w:szCs w:val="24"/>
        </w:rPr>
        <w:t xml:space="preserve">. Ersin ERDOĞAN, </w:t>
      </w:r>
      <w:proofErr w:type="spellStart"/>
      <w:r w:rsidRPr="00127D51">
        <w:rPr>
          <w:rFonts w:ascii="Times New Roman" w:hAnsi="Times New Roman"/>
          <w:bCs/>
          <w:sz w:val="24"/>
          <w:szCs w:val="24"/>
        </w:rPr>
        <w:t>Yrd.Doç.Dr</w:t>
      </w:r>
      <w:proofErr w:type="spellEnd"/>
      <w:r w:rsidRPr="00127D51">
        <w:rPr>
          <w:rFonts w:ascii="Times New Roman" w:hAnsi="Times New Roman"/>
          <w:bCs/>
          <w:sz w:val="24"/>
          <w:szCs w:val="24"/>
        </w:rPr>
        <w:t>. Barış TORAMAN, Adalet Bakanlığı, Bilirkişilik Daire Başkanlığı</w:t>
      </w:r>
    </w:p>
    <w:p w14:paraId="6E74B32C" w14:textId="6533FA42" w:rsidR="005A0E2B" w:rsidRPr="00127D51" w:rsidRDefault="005A0E2B" w:rsidP="005A0E2B">
      <w:pPr>
        <w:pStyle w:val="ListeParagraf"/>
        <w:numPr>
          <w:ilvl w:val="0"/>
          <w:numId w:val="25"/>
        </w:numPr>
        <w:rPr>
          <w:rFonts w:ascii="Times New Roman" w:hAnsi="Times New Roman"/>
          <w:bCs/>
          <w:sz w:val="24"/>
          <w:szCs w:val="24"/>
        </w:rPr>
      </w:pPr>
      <w:r w:rsidRPr="00127D51">
        <w:rPr>
          <w:rFonts w:ascii="Times New Roman" w:hAnsi="Times New Roman"/>
          <w:bCs/>
          <w:sz w:val="24"/>
          <w:szCs w:val="24"/>
        </w:rPr>
        <w:t xml:space="preserve">Bilirkişilik ve Uygulaması, </w:t>
      </w:r>
      <w:proofErr w:type="spellStart"/>
      <w:r w:rsidRPr="00127D51">
        <w:rPr>
          <w:rFonts w:ascii="Times New Roman" w:hAnsi="Times New Roman"/>
          <w:bCs/>
          <w:sz w:val="24"/>
          <w:szCs w:val="24"/>
        </w:rPr>
        <w:t>Rüknettin</w:t>
      </w:r>
      <w:proofErr w:type="spellEnd"/>
      <w:r w:rsidRPr="00127D51">
        <w:rPr>
          <w:rFonts w:ascii="Times New Roman" w:hAnsi="Times New Roman"/>
          <w:bCs/>
          <w:sz w:val="24"/>
          <w:szCs w:val="24"/>
        </w:rPr>
        <w:t xml:space="preserve"> Kumkale, 1 Baskı, Mart 2018, Seçkin Yayıncılık</w:t>
      </w:r>
    </w:p>
    <w:p w14:paraId="517E061A" w14:textId="77777777" w:rsidR="00127D51" w:rsidRDefault="00127D51" w:rsidP="00EB7B85">
      <w:pPr>
        <w:tabs>
          <w:tab w:val="left" w:pos="4470"/>
        </w:tabs>
        <w:jc w:val="center"/>
        <w:rPr>
          <w:rFonts w:ascii="Times New Roman" w:hAnsi="Times New Roman"/>
          <w:b/>
          <w:sz w:val="24"/>
          <w:szCs w:val="24"/>
        </w:rPr>
      </w:pPr>
    </w:p>
    <w:p w14:paraId="3320254B" w14:textId="2F650503"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5A0E2B" w:rsidRPr="00723F47" w14:paraId="50B237C8" w14:textId="77777777" w:rsidTr="0076445F">
        <w:trPr>
          <w:trHeight w:val="454"/>
        </w:trPr>
        <w:tc>
          <w:tcPr>
            <w:tcW w:w="1201" w:type="dxa"/>
            <w:shd w:val="clear" w:color="auto" w:fill="auto"/>
            <w:vAlign w:val="center"/>
          </w:tcPr>
          <w:p w14:paraId="53F362A0" w14:textId="3E4D012C" w:rsidR="005A0E2B" w:rsidRPr="00723F47" w:rsidRDefault="005A0E2B" w:rsidP="005A0E2B">
            <w:pPr>
              <w:jc w:val="center"/>
              <w:rPr>
                <w:rFonts w:ascii="Times New Roman" w:hAnsi="Times New Roman"/>
                <w:b/>
                <w:sz w:val="24"/>
                <w:szCs w:val="24"/>
              </w:rPr>
            </w:pPr>
            <w:r w:rsidRPr="00723F47">
              <w:rPr>
                <w:rFonts w:ascii="Times New Roman" w:hAnsi="Times New Roman"/>
                <w:b/>
                <w:sz w:val="24"/>
                <w:szCs w:val="24"/>
              </w:rPr>
              <w:t>1</w:t>
            </w:r>
          </w:p>
        </w:tc>
        <w:tc>
          <w:tcPr>
            <w:tcW w:w="9005" w:type="dxa"/>
            <w:shd w:val="clear" w:color="auto" w:fill="auto"/>
            <w:vAlign w:val="center"/>
          </w:tcPr>
          <w:p w14:paraId="284A97E7" w14:textId="42477255"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Türk Yargı Teşkilatlanması.</w:t>
            </w:r>
          </w:p>
        </w:tc>
      </w:tr>
      <w:tr w:rsidR="005A0E2B" w:rsidRPr="00723F47" w14:paraId="5847103E" w14:textId="77777777" w:rsidTr="0076445F">
        <w:trPr>
          <w:trHeight w:val="454"/>
        </w:trPr>
        <w:tc>
          <w:tcPr>
            <w:tcW w:w="1201" w:type="dxa"/>
            <w:shd w:val="clear" w:color="auto" w:fill="auto"/>
            <w:vAlign w:val="center"/>
          </w:tcPr>
          <w:p w14:paraId="6012DCB4" w14:textId="2B32D4BF" w:rsidR="005A0E2B" w:rsidRPr="00723F47" w:rsidRDefault="005A0E2B" w:rsidP="005A0E2B">
            <w:pPr>
              <w:jc w:val="center"/>
              <w:rPr>
                <w:rFonts w:ascii="Times New Roman" w:hAnsi="Times New Roman"/>
                <w:b/>
                <w:sz w:val="24"/>
                <w:szCs w:val="24"/>
              </w:rPr>
            </w:pPr>
            <w:r w:rsidRPr="00723F47">
              <w:rPr>
                <w:rFonts w:ascii="Times New Roman" w:hAnsi="Times New Roman"/>
                <w:b/>
                <w:sz w:val="24"/>
                <w:szCs w:val="24"/>
              </w:rPr>
              <w:t>2</w:t>
            </w:r>
          </w:p>
        </w:tc>
        <w:tc>
          <w:tcPr>
            <w:tcW w:w="9005" w:type="dxa"/>
            <w:shd w:val="clear" w:color="auto" w:fill="auto"/>
            <w:vAlign w:val="center"/>
          </w:tcPr>
          <w:p w14:paraId="64E5A064" w14:textId="49FA1194"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Yargılama Hukukuna Ait Temel Hak ve İlkeler.</w:t>
            </w:r>
          </w:p>
        </w:tc>
      </w:tr>
      <w:tr w:rsidR="005A0E2B" w:rsidRPr="00723F47" w14:paraId="24D35937" w14:textId="77777777" w:rsidTr="0076445F">
        <w:trPr>
          <w:trHeight w:val="454"/>
        </w:trPr>
        <w:tc>
          <w:tcPr>
            <w:tcW w:w="1201" w:type="dxa"/>
            <w:shd w:val="clear" w:color="auto" w:fill="auto"/>
            <w:vAlign w:val="center"/>
          </w:tcPr>
          <w:p w14:paraId="3946F44A" w14:textId="58185C1B" w:rsidR="005A0E2B" w:rsidRPr="00723F47" w:rsidRDefault="005A0E2B" w:rsidP="005A0E2B">
            <w:pPr>
              <w:jc w:val="center"/>
              <w:rPr>
                <w:rFonts w:ascii="Times New Roman" w:hAnsi="Times New Roman"/>
                <w:b/>
                <w:sz w:val="24"/>
                <w:szCs w:val="24"/>
              </w:rPr>
            </w:pPr>
            <w:r w:rsidRPr="00723F47">
              <w:rPr>
                <w:rFonts w:ascii="Times New Roman" w:hAnsi="Times New Roman"/>
                <w:b/>
                <w:sz w:val="24"/>
                <w:szCs w:val="24"/>
              </w:rPr>
              <w:t>3</w:t>
            </w:r>
          </w:p>
        </w:tc>
        <w:tc>
          <w:tcPr>
            <w:tcW w:w="9005" w:type="dxa"/>
            <w:shd w:val="clear" w:color="auto" w:fill="auto"/>
            <w:vAlign w:val="center"/>
          </w:tcPr>
          <w:p w14:paraId="650FA900" w14:textId="1981276C"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color w:val="000000"/>
                <w:sz w:val="24"/>
                <w:szCs w:val="24"/>
              </w:rPr>
              <w:t>İspat Hukukuna İlişkin Temel Hak ve İlkeler.</w:t>
            </w:r>
          </w:p>
        </w:tc>
      </w:tr>
      <w:tr w:rsidR="005A0E2B" w:rsidRPr="00723F47" w14:paraId="3A9B3F1D" w14:textId="77777777" w:rsidTr="0076445F">
        <w:trPr>
          <w:trHeight w:val="454"/>
        </w:trPr>
        <w:tc>
          <w:tcPr>
            <w:tcW w:w="1201" w:type="dxa"/>
            <w:shd w:val="clear" w:color="auto" w:fill="auto"/>
            <w:vAlign w:val="center"/>
          </w:tcPr>
          <w:p w14:paraId="5B126241" w14:textId="399264E8" w:rsidR="005A0E2B" w:rsidRPr="00723F47" w:rsidRDefault="005A0E2B" w:rsidP="005A0E2B">
            <w:pPr>
              <w:jc w:val="center"/>
              <w:rPr>
                <w:rFonts w:ascii="Times New Roman" w:hAnsi="Times New Roman"/>
                <w:b/>
                <w:sz w:val="24"/>
                <w:szCs w:val="24"/>
              </w:rPr>
            </w:pPr>
            <w:r w:rsidRPr="00723F47">
              <w:rPr>
                <w:rFonts w:ascii="Times New Roman" w:hAnsi="Times New Roman"/>
                <w:b/>
                <w:sz w:val="24"/>
                <w:szCs w:val="24"/>
              </w:rPr>
              <w:t>4</w:t>
            </w:r>
          </w:p>
        </w:tc>
        <w:tc>
          <w:tcPr>
            <w:tcW w:w="9005" w:type="dxa"/>
            <w:shd w:val="clear" w:color="auto" w:fill="auto"/>
            <w:vAlign w:val="center"/>
          </w:tcPr>
          <w:p w14:paraId="7F88B52B" w14:textId="0AD206BF"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Bulgu ve Delil Kavramları.</w:t>
            </w:r>
          </w:p>
        </w:tc>
      </w:tr>
      <w:tr w:rsidR="005A0E2B" w:rsidRPr="00723F47" w14:paraId="38B1FAAE" w14:textId="77777777" w:rsidTr="0076445F">
        <w:trPr>
          <w:trHeight w:val="454"/>
        </w:trPr>
        <w:tc>
          <w:tcPr>
            <w:tcW w:w="1201" w:type="dxa"/>
            <w:shd w:val="clear" w:color="auto" w:fill="auto"/>
            <w:vAlign w:val="center"/>
          </w:tcPr>
          <w:p w14:paraId="70D10530" w14:textId="4035DDBD" w:rsidR="005A0E2B" w:rsidRPr="00723F47" w:rsidRDefault="005A0E2B" w:rsidP="005A0E2B">
            <w:pPr>
              <w:jc w:val="center"/>
              <w:rPr>
                <w:rFonts w:ascii="Times New Roman" w:hAnsi="Times New Roman"/>
                <w:b/>
                <w:sz w:val="24"/>
                <w:szCs w:val="24"/>
              </w:rPr>
            </w:pPr>
            <w:r w:rsidRPr="00723F47">
              <w:rPr>
                <w:rFonts w:ascii="Times New Roman" w:hAnsi="Times New Roman"/>
                <w:b/>
                <w:sz w:val="24"/>
                <w:szCs w:val="24"/>
              </w:rPr>
              <w:t>5</w:t>
            </w:r>
          </w:p>
        </w:tc>
        <w:tc>
          <w:tcPr>
            <w:tcW w:w="9005" w:type="dxa"/>
            <w:shd w:val="clear" w:color="auto" w:fill="auto"/>
            <w:vAlign w:val="center"/>
          </w:tcPr>
          <w:p w14:paraId="0DFCDCDE" w14:textId="36597CD1"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color w:val="000000"/>
                <w:sz w:val="24"/>
                <w:szCs w:val="24"/>
              </w:rPr>
              <w:t>Bilirkişilik Kavramı ve Bilirkişinin Sahip Olması Gereken Temel Nitelikleri.</w:t>
            </w:r>
          </w:p>
        </w:tc>
      </w:tr>
      <w:tr w:rsidR="005A0E2B" w:rsidRPr="00723F47" w14:paraId="5B75A6E4" w14:textId="77777777" w:rsidTr="0076445F">
        <w:trPr>
          <w:trHeight w:val="454"/>
        </w:trPr>
        <w:tc>
          <w:tcPr>
            <w:tcW w:w="1201" w:type="dxa"/>
            <w:shd w:val="clear" w:color="auto" w:fill="auto"/>
            <w:vAlign w:val="center"/>
          </w:tcPr>
          <w:p w14:paraId="1EEAAA5F" w14:textId="6D88841C" w:rsidR="005A0E2B" w:rsidRPr="00723F47" w:rsidRDefault="005A0E2B" w:rsidP="005A0E2B">
            <w:pPr>
              <w:jc w:val="center"/>
              <w:rPr>
                <w:rFonts w:ascii="Times New Roman" w:hAnsi="Times New Roman"/>
                <w:b/>
                <w:sz w:val="24"/>
                <w:szCs w:val="24"/>
              </w:rPr>
            </w:pPr>
            <w:r w:rsidRPr="00723F47">
              <w:rPr>
                <w:rFonts w:ascii="Times New Roman" w:hAnsi="Times New Roman"/>
                <w:b/>
                <w:sz w:val="24"/>
                <w:szCs w:val="24"/>
              </w:rPr>
              <w:t>6</w:t>
            </w:r>
          </w:p>
        </w:tc>
        <w:tc>
          <w:tcPr>
            <w:tcW w:w="9005" w:type="dxa"/>
            <w:shd w:val="clear" w:color="auto" w:fill="auto"/>
            <w:vAlign w:val="center"/>
          </w:tcPr>
          <w:p w14:paraId="52F9FD42" w14:textId="221636F1"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color w:val="000000"/>
                <w:sz w:val="24"/>
                <w:szCs w:val="24"/>
              </w:rPr>
              <w:t>Bilirkişinin Yetkileri ve Yükümlülükleri.</w:t>
            </w:r>
          </w:p>
        </w:tc>
      </w:tr>
      <w:tr w:rsidR="005A0E2B" w:rsidRPr="00723F47" w14:paraId="4BB4A57D" w14:textId="77777777" w:rsidTr="0076445F">
        <w:trPr>
          <w:trHeight w:val="454"/>
        </w:trPr>
        <w:tc>
          <w:tcPr>
            <w:tcW w:w="1201" w:type="dxa"/>
            <w:shd w:val="clear" w:color="auto" w:fill="auto"/>
            <w:vAlign w:val="center"/>
          </w:tcPr>
          <w:p w14:paraId="5E720032" w14:textId="280A2629" w:rsidR="005A0E2B"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7</w:t>
            </w:r>
          </w:p>
        </w:tc>
        <w:tc>
          <w:tcPr>
            <w:tcW w:w="9005" w:type="dxa"/>
            <w:shd w:val="clear" w:color="auto" w:fill="auto"/>
            <w:vAlign w:val="center"/>
          </w:tcPr>
          <w:p w14:paraId="567E70A7" w14:textId="4DBAF07B" w:rsidR="005A0E2B" w:rsidRPr="00723F47" w:rsidRDefault="005A0E2B" w:rsidP="005A0E2B">
            <w:pPr>
              <w:jc w:val="left"/>
              <w:rPr>
                <w:rFonts w:ascii="Times New Roman" w:hAnsi="Times New Roman"/>
                <w:b/>
                <w:i/>
                <w:iCs/>
                <w:color w:val="000000"/>
                <w:sz w:val="24"/>
                <w:szCs w:val="24"/>
              </w:rPr>
            </w:pPr>
            <w:r w:rsidRPr="00723F47">
              <w:rPr>
                <w:rFonts w:ascii="Times New Roman" w:hAnsi="Times New Roman"/>
                <w:b/>
                <w:bCs/>
                <w:i/>
                <w:iCs/>
                <w:color w:val="000000"/>
                <w:sz w:val="24"/>
                <w:szCs w:val="24"/>
              </w:rPr>
              <w:t>Ara Sınav</w:t>
            </w:r>
          </w:p>
        </w:tc>
      </w:tr>
      <w:tr w:rsidR="005A0E2B" w:rsidRPr="00723F47" w14:paraId="2D0AEC8B" w14:textId="77777777" w:rsidTr="0076445F">
        <w:trPr>
          <w:trHeight w:val="454"/>
        </w:trPr>
        <w:tc>
          <w:tcPr>
            <w:tcW w:w="1201" w:type="dxa"/>
            <w:shd w:val="clear" w:color="auto" w:fill="auto"/>
            <w:vAlign w:val="center"/>
          </w:tcPr>
          <w:p w14:paraId="51CA4CB4" w14:textId="69FECF63" w:rsidR="005A0E2B"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8</w:t>
            </w:r>
          </w:p>
        </w:tc>
        <w:tc>
          <w:tcPr>
            <w:tcW w:w="9005" w:type="dxa"/>
            <w:shd w:val="clear" w:color="auto" w:fill="auto"/>
            <w:vAlign w:val="center"/>
          </w:tcPr>
          <w:p w14:paraId="27E23B55" w14:textId="65254DD3"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Bilirkişinin Uyması Gereken Etik Kuralları.</w:t>
            </w:r>
          </w:p>
        </w:tc>
      </w:tr>
      <w:tr w:rsidR="005A0E2B" w:rsidRPr="00723F47" w14:paraId="758655EE" w14:textId="77777777" w:rsidTr="0076445F">
        <w:trPr>
          <w:trHeight w:val="454"/>
        </w:trPr>
        <w:tc>
          <w:tcPr>
            <w:tcW w:w="1201" w:type="dxa"/>
            <w:shd w:val="clear" w:color="auto" w:fill="auto"/>
            <w:vAlign w:val="center"/>
          </w:tcPr>
          <w:p w14:paraId="172160F9" w14:textId="55188006" w:rsidR="005A0E2B"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9</w:t>
            </w:r>
          </w:p>
        </w:tc>
        <w:tc>
          <w:tcPr>
            <w:tcW w:w="9005" w:type="dxa"/>
            <w:shd w:val="clear" w:color="auto" w:fill="auto"/>
            <w:vAlign w:val="center"/>
          </w:tcPr>
          <w:p w14:paraId="565AD410" w14:textId="63277888"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Bilirkişinin Denetimi ve Sorumluluğu.</w:t>
            </w:r>
          </w:p>
        </w:tc>
      </w:tr>
      <w:tr w:rsidR="005A0E2B" w:rsidRPr="00723F47" w14:paraId="59D70112" w14:textId="77777777" w:rsidTr="0076445F">
        <w:trPr>
          <w:trHeight w:val="454"/>
        </w:trPr>
        <w:tc>
          <w:tcPr>
            <w:tcW w:w="1201" w:type="dxa"/>
            <w:shd w:val="clear" w:color="auto" w:fill="auto"/>
            <w:vAlign w:val="center"/>
          </w:tcPr>
          <w:p w14:paraId="3D9B8FC9" w14:textId="18F9AA78" w:rsidR="005A0E2B"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10</w:t>
            </w:r>
          </w:p>
        </w:tc>
        <w:tc>
          <w:tcPr>
            <w:tcW w:w="9005" w:type="dxa"/>
            <w:shd w:val="clear" w:color="auto" w:fill="auto"/>
            <w:vAlign w:val="center"/>
          </w:tcPr>
          <w:p w14:paraId="42087756" w14:textId="4077DD2D"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Bilirkişilik Başvuru ile</w:t>
            </w:r>
            <w:r w:rsidR="0076445F" w:rsidRPr="00723F47">
              <w:rPr>
                <w:rFonts w:ascii="Times New Roman" w:hAnsi="Times New Roman"/>
                <w:b/>
                <w:sz w:val="24"/>
                <w:szCs w:val="24"/>
              </w:rPr>
              <w:t xml:space="preserve"> Görevlendirme Esas ve Usulleri-1</w:t>
            </w:r>
          </w:p>
        </w:tc>
      </w:tr>
      <w:tr w:rsidR="0076445F" w:rsidRPr="00723F47" w14:paraId="7E2F4B37" w14:textId="77777777" w:rsidTr="0076445F">
        <w:trPr>
          <w:trHeight w:val="454"/>
        </w:trPr>
        <w:tc>
          <w:tcPr>
            <w:tcW w:w="1201" w:type="dxa"/>
            <w:shd w:val="clear" w:color="auto" w:fill="auto"/>
            <w:vAlign w:val="center"/>
          </w:tcPr>
          <w:p w14:paraId="644D5C06" w14:textId="6964F8F2" w:rsidR="0076445F"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11</w:t>
            </w:r>
          </w:p>
        </w:tc>
        <w:tc>
          <w:tcPr>
            <w:tcW w:w="9005" w:type="dxa"/>
            <w:shd w:val="clear" w:color="auto" w:fill="auto"/>
            <w:vAlign w:val="center"/>
          </w:tcPr>
          <w:p w14:paraId="06D03FE1" w14:textId="41CE8C2A" w:rsidR="0076445F" w:rsidRPr="00723F47" w:rsidRDefault="0076445F" w:rsidP="005A0E2B">
            <w:pPr>
              <w:jc w:val="left"/>
              <w:rPr>
                <w:rFonts w:ascii="Times New Roman" w:hAnsi="Times New Roman"/>
                <w:b/>
                <w:sz w:val="24"/>
                <w:szCs w:val="24"/>
              </w:rPr>
            </w:pPr>
            <w:r w:rsidRPr="00723F47">
              <w:rPr>
                <w:rFonts w:ascii="Times New Roman" w:hAnsi="Times New Roman"/>
                <w:b/>
                <w:sz w:val="24"/>
                <w:szCs w:val="24"/>
              </w:rPr>
              <w:t>Bilirkişilik Başvuru ile Görevlendirme Esas ve Usulleri-2</w:t>
            </w:r>
          </w:p>
        </w:tc>
      </w:tr>
      <w:tr w:rsidR="005A0E2B" w:rsidRPr="00723F47" w14:paraId="172A3F20" w14:textId="77777777" w:rsidTr="0076445F">
        <w:trPr>
          <w:trHeight w:val="454"/>
        </w:trPr>
        <w:tc>
          <w:tcPr>
            <w:tcW w:w="1201" w:type="dxa"/>
            <w:shd w:val="clear" w:color="auto" w:fill="auto"/>
            <w:vAlign w:val="center"/>
          </w:tcPr>
          <w:p w14:paraId="2850FFC9" w14:textId="0F1E120F" w:rsidR="005A0E2B"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12</w:t>
            </w:r>
          </w:p>
        </w:tc>
        <w:tc>
          <w:tcPr>
            <w:tcW w:w="9005" w:type="dxa"/>
            <w:shd w:val="clear" w:color="auto" w:fill="auto"/>
            <w:vAlign w:val="center"/>
          </w:tcPr>
          <w:p w14:paraId="0A451459" w14:textId="6F739086"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Bilirkişilik İncelemeleri ile Rapor Yazım Esas ve Usulleri.</w:t>
            </w:r>
          </w:p>
        </w:tc>
      </w:tr>
      <w:tr w:rsidR="005A0E2B" w:rsidRPr="00723F47" w14:paraId="71D5AD91" w14:textId="77777777" w:rsidTr="0076445F">
        <w:trPr>
          <w:trHeight w:val="454"/>
        </w:trPr>
        <w:tc>
          <w:tcPr>
            <w:tcW w:w="1201" w:type="dxa"/>
            <w:shd w:val="clear" w:color="auto" w:fill="auto"/>
            <w:vAlign w:val="center"/>
          </w:tcPr>
          <w:p w14:paraId="72D4B32F" w14:textId="04D27412" w:rsidR="005A0E2B"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13</w:t>
            </w:r>
          </w:p>
        </w:tc>
        <w:tc>
          <w:tcPr>
            <w:tcW w:w="9005" w:type="dxa"/>
            <w:shd w:val="clear" w:color="auto" w:fill="auto"/>
            <w:vAlign w:val="center"/>
          </w:tcPr>
          <w:p w14:paraId="28236B3C" w14:textId="3F7C5632"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Türk Hukuk Sisteminde Kusur ve İlliyet Kavramları.</w:t>
            </w:r>
          </w:p>
        </w:tc>
      </w:tr>
      <w:tr w:rsidR="005A0E2B" w:rsidRPr="00723F47" w14:paraId="1D8259BC" w14:textId="77777777" w:rsidTr="0076445F">
        <w:trPr>
          <w:trHeight w:val="454"/>
        </w:trPr>
        <w:tc>
          <w:tcPr>
            <w:tcW w:w="1201" w:type="dxa"/>
            <w:shd w:val="clear" w:color="auto" w:fill="auto"/>
            <w:vAlign w:val="center"/>
          </w:tcPr>
          <w:p w14:paraId="15E84805" w14:textId="029E8ADF" w:rsidR="005A0E2B"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14</w:t>
            </w:r>
          </w:p>
        </w:tc>
        <w:tc>
          <w:tcPr>
            <w:tcW w:w="9005" w:type="dxa"/>
            <w:shd w:val="clear" w:color="auto" w:fill="auto"/>
            <w:vAlign w:val="center"/>
          </w:tcPr>
          <w:p w14:paraId="57D18FB1" w14:textId="20039D33" w:rsidR="005A0E2B" w:rsidRPr="00723F47" w:rsidRDefault="005A0E2B" w:rsidP="005A0E2B">
            <w:pPr>
              <w:jc w:val="left"/>
              <w:rPr>
                <w:rFonts w:ascii="Times New Roman" w:hAnsi="Times New Roman"/>
                <w:b/>
                <w:color w:val="000000"/>
                <w:sz w:val="24"/>
                <w:szCs w:val="24"/>
              </w:rPr>
            </w:pPr>
            <w:r w:rsidRPr="00723F47">
              <w:rPr>
                <w:rFonts w:ascii="Times New Roman" w:hAnsi="Times New Roman"/>
                <w:b/>
                <w:sz w:val="24"/>
                <w:szCs w:val="24"/>
              </w:rPr>
              <w:t>UYAP Bilirkişilik Portal Bilgi Sistemi.</w:t>
            </w:r>
          </w:p>
        </w:tc>
      </w:tr>
      <w:tr w:rsidR="005A0E2B" w:rsidRPr="005E5F66" w14:paraId="7EDDA6F2" w14:textId="77777777" w:rsidTr="0076445F">
        <w:trPr>
          <w:trHeight w:val="454"/>
        </w:trPr>
        <w:tc>
          <w:tcPr>
            <w:tcW w:w="1201" w:type="dxa"/>
            <w:shd w:val="clear" w:color="auto" w:fill="auto"/>
            <w:vAlign w:val="center"/>
          </w:tcPr>
          <w:p w14:paraId="2EE10516" w14:textId="2DBFC7BC" w:rsidR="005A0E2B" w:rsidRPr="00723F47" w:rsidRDefault="0076445F" w:rsidP="005A0E2B">
            <w:pPr>
              <w:jc w:val="center"/>
              <w:rPr>
                <w:rFonts w:ascii="Times New Roman" w:hAnsi="Times New Roman"/>
                <w:b/>
                <w:sz w:val="24"/>
                <w:szCs w:val="24"/>
              </w:rPr>
            </w:pPr>
            <w:r w:rsidRPr="00723F47">
              <w:rPr>
                <w:rFonts w:ascii="Times New Roman" w:hAnsi="Times New Roman"/>
                <w:b/>
                <w:sz w:val="24"/>
                <w:szCs w:val="24"/>
              </w:rPr>
              <w:t>15</w:t>
            </w:r>
          </w:p>
        </w:tc>
        <w:tc>
          <w:tcPr>
            <w:tcW w:w="9005" w:type="dxa"/>
            <w:shd w:val="clear" w:color="auto" w:fill="auto"/>
            <w:vAlign w:val="center"/>
          </w:tcPr>
          <w:p w14:paraId="098CEFF1" w14:textId="3C125131" w:rsidR="005A0E2B" w:rsidRPr="00723F47" w:rsidRDefault="005A0E2B" w:rsidP="005A0E2B">
            <w:pPr>
              <w:jc w:val="left"/>
              <w:rPr>
                <w:rFonts w:ascii="Times New Roman" w:hAnsi="Times New Roman"/>
                <w:b/>
                <w:i/>
                <w:iCs/>
                <w:sz w:val="24"/>
                <w:szCs w:val="24"/>
              </w:rPr>
            </w:pPr>
            <w:r w:rsidRPr="00723F47">
              <w:rPr>
                <w:rFonts w:ascii="Times New Roman" w:hAnsi="Times New Roman"/>
                <w:b/>
                <w:bCs/>
                <w:i/>
                <w:iCs/>
                <w:color w:val="000000"/>
                <w:sz w:val="24"/>
                <w:szCs w:val="24"/>
              </w:rPr>
              <w:t>Yarıyıl Sonu Sınavı</w:t>
            </w:r>
          </w:p>
        </w:tc>
      </w:tr>
    </w:tbl>
    <w:p w14:paraId="63EDC3D6" w14:textId="2317F5AE" w:rsidR="00B4673B" w:rsidRDefault="00B4673B" w:rsidP="0076445F">
      <w:pPr>
        <w:tabs>
          <w:tab w:val="left" w:pos="4678"/>
        </w:tabs>
        <w:rPr>
          <w:rFonts w:ascii="Times New Roman" w:hAnsi="Times New Roman"/>
          <w:b/>
          <w:sz w:val="24"/>
          <w:szCs w:val="24"/>
        </w:rPr>
      </w:pPr>
    </w:p>
    <w:p w14:paraId="4E8F5644" w14:textId="0C6398E8"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5A0E2B">
        <w:trPr>
          <w:trHeight w:val="34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5A0E2B" w14:paraId="3BBC0AA1" w14:textId="77777777" w:rsidTr="00B4673B">
        <w:trPr>
          <w:trHeight w:val="340"/>
          <w:jc w:val="center"/>
        </w:trPr>
        <w:tc>
          <w:tcPr>
            <w:tcW w:w="3318" w:type="dxa"/>
            <w:vAlign w:val="center"/>
          </w:tcPr>
          <w:p w14:paraId="0D64EB1B" w14:textId="078A82D1" w:rsidR="005A0E2B" w:rsidRPr="005E5F66" w:rsidRDefault="005A0E2B" w:rsidP="005A0E2B">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001EE612" w:rsidR="005A0E2B" w:rsidRDefault="005A0E2B" w:rsidP="00EE5157">
            <w:pPr>
              <w:jc w:val="center"/>
              <w:rPr>
                <w:rFonts w:ascii="Times New Roman" w:hAnsi="Times New Roman"/>
              </w:rPr>
            </w:pPr>
            <w:r w:rsidRPr="004F34C7">
              <w:rPr>
                <w:rFonts w:ascii="Times New Roman" w:hAnsi="Times New Roman"/>
                <w:sz w:val="24"/>
                <w:szCs w:val="24"/>
              </w:rPr>
              <w:t>1</w:t>
            </w:r>
          </w:p>
        </w:tc>
        <w:tc>
          <w:tcPr>
            <w:tcW w:w="3435" w:type="dxa"/>
            <w:vAlign w:val="center"/>
          </w:tcPr>
          <w:p w14:paraId="47EF206F" w14:textId="3C6CF297" w:rsidR="005A0E2B" w:rsidRDefault="005A0E2B" w:rsidP="00EE5157">
            <w:pPr>
              <w:jc w:val="center"/>
              <w:rPr>
                <w:rFonts w:ascii="Times New Roman" w:hAnsi="Times New Roman"/>
              </w:rPr>
            </w:pPr>
            <w:r w:rsidRPr="004F34C7">
              <w:rPr>
                <w:rFonts w:ascii="Times New Roman" w:hAnsi="Times New Roman"/>
                <w:sz w:val="24"/>
                <w:szCs w:val="24"/>
              </w:rPr>
              <w:t>10</w:t>
            </w:r>
          </w:p>
        </w:tc>
      </w:tr>
      <w:tr w:rsidR="005A0E2B" w14:paraId="2F11D7FB" w14:textId="77777777" w:rsidTr="00B4673B">
        <w:trPr>
          <w:trHeight w:val="340"/>
          <w:jc w:val="center"/>
        </w:trPr>
        <w:tc>
          <w:tcPr>
            <w:tcW w:w="3318" w:type="dxa"/>
            <w:vAlign w:val="center"/>
          </w:tcPr>
          <w:p w14:paraId="780984DF" w14:textId="67C93CB4" w:rsidR="005A0E2B" w:rsidRPr="005E5F66" w:rsidRDefault="005A0E2B" w:rsidP="005A0E2B">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3AA37196" w:rsidR="005A0E2B" w:rsidRDefault="005A0E2B" w:rsidP="00EE5157">
            <w:pPr>
              <w:jc w:val="center"/>
              <w:rPr>
                <w:rFonts w:ascii="Times New Roman" w:hAnsi="Times New Roman"/>
              </w:rPr>
            </w:pPr>
            <w:r w:rsidRPr="004F34C7">
              <w:rPr>
                <w:rFonts w:ascii="Times New Roman" w:hAnsi="Times New Roman"/>
                <w:sz w:val="24"/>
                <w:szCs w:val="24"/>
              </w:rPr>
              <w:t>-</w:t>
            </w:r>
          </w:p>
        </w:tc>
        <w:tc>
          <w:tcPr>
            <w:tcW w:w="3435" w:type="dxa"/>
            <w:vAlign w:val="center"/>
          </w:tcPr>
          <w:p w14:paraId="1CD83FBC" w14:textId="2B494A7B" w:rsidR="005A0E2B" w:rsidRDefault="005A0E2B" w:rsidP="00EE5157">
            <w:pPr>
              <w:jc w:val="center"/>
              <w:rPr>
                <w:rFonts w:ascii="Times New Roman" w:hAnsi="Times New Roman"/>
              </w:rPr>
            </w:pPr>
            <w:r w:rsidRPr="004F34C7">
              <w:rPr>
                <w:rFonts w:ascii="Times New Roman" w:hAnsi="Times New Roman"/>
                <w:sz w:val="24"/>
                <w:szCs w:val="24"/>
              </w:rPr>
              <w:t>-</w:t>
            </w:r>
          </w:p>
        </w:tc>
      </w:tr>
      <w:tr w:rsidR="005A0E2B" w14:paraId="52C011D9" w14:textId="77777777" w:rsidTr="00B4673B">
        <w:trPr>
          <w:trHeight w:val="340"/>
          <w:jc w:val="center"/>
        </w:trPr>
        <w:tc>
          <w:tcPr>
            <w:tcW w:w="3318" w:type="dxa"/>
            <w:vAlign w:val="center"/>
          </w:tcPr>
          <w:p w14:paraId="5A977300" w14:textId="2E2AA8BF" w:rsidR="005A0E2B" w:rsidRPr="005E5F66" w:rsidRDefault="005A0E2B" w:rsidP="005A0E2B">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35BB12FF" w:rsidR="005A0E2B" w:rsidRDefault="005A0E2B" w:rsidP="00EE5157">
            <w:pPr>
              <w:jc w:val="center"/>
              <w:rPr>
                <w:rFonts w:ascii="Times New Roman" w:hAnsi="Times New Roman"/>
              </w:rPr>
            </w:pPr>
            <w:r w:rsidRPr="004F34C7">
              <w:rPr>
                <w:rFonts w:ascii="Times New Roman" w:hAnsi="Times New Roman"/>
                <w:sz w:val="24"/>
                <w:szCs w:val="24"/>
              </w:rPr>
              <w:t>1</w:t>
            </w:r>
          </w:p>
        </w:tc>
        <w:tc>
          <w:tcPr>
            <w:tcW w:w="3435" w:type="dxa"/>
            <w:vAlign w:val="center"/>
          </w:tcPr>
          <w:p w14:paraId="183F62DA" w14:textId="64D490F5" w:rsidR="005A0E2B" w:rsidRDefault="005A0E2B" w:rsidP="00EE5157">
            <w:pPr>
              <w:jc w:val="center"/>
              <w:rPr>
                <w:rFonts w:ascii="Times New Roman" w:hAnsi="Times New Roman"/>
              </w:rPr>
            </w:pPr>
            <w:r w:rsidRPr="004F34C7">
              <w:rPr>
                <w:rFonts w:ascii="Times New Roman" w:hAnsi="Times New Roman"/>
                <w:sz w:val="24"/>
                <w:szCs w:val="24"/>
              </w:rPr>
              <w:t>20</w:t>
            </w:r>
          </w:p>
        </w:tc>
      </w:tr>
      <w:tr w:rsidR="005A0E2B" w14:paraId="2AB6331B" w14:textId="77777777" w:rsidTr="00B4673B">
        <w:trPr>
          <w:trHeight w:val="340"/>
          <w:jc w:val="center"/>
        </w:trPr>
        <w:tc>
          <w:tcPr>
            <w:tcW w:w="3318" w:type="dxa"/>
            <w:vAlign w:val="center"/>
          </w:tcPr>
          <w:p w14:paraId="2D7984B4" w14:textId="35987BAF" w:rsidR="005A0E2B" w:rsidRPr="005E5F66" w:rsidRDefault="005A0E2B" w:rsidP="005A0E2B">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49C9FC6B" w:rsidR="005A0E2B" w:rsidRDefault="005A0E2B" w:rsidP="00EE5157">
            <w:pPr>
              <w:jc w:val="center"/>
              <w:rPr>
                <w:rFonts w:ascii="Times New Roman" w:hAnsi="Times New Roman"/>
              </w:rPr>
            </w:pPr>
            <w:r w:rsidRPr="004F34C7">
              <w:rPr>
                <w:rFonts w:ascii="Times New Roman" w:hAnsi="Times New Roman"/>
                <w:sz w:val="24"/>
                <w:szCs w:val="24"/>
              </w:rPr>
              <w:t>-</w:t>
            </w:r>
          </w:p>
        </w:tc>
        <w:tc>
          <w:tcPr>
            <w:tcW w:w="3435" w:type="dxa"/>
            <w:vAlign w:val="center"/>
          </w:tcPr>
          <w:p w14:paraId="4820BB17" w14:textId="64E5608C" w:rsidR="005A0E2B" w:rsidRDefault="005A0E2B" w:rsidP="00EE5157">
            <w:pPr>
              <w:jc w:val="center"/>
              <w:rPr>
                <w:rFonts w:ascii="Times New Roman" w:hAnsi="Times New Roman"/>
              </w:rPr>
            </w:pPr>
            <w:r w:rsidRPr="004F34C7">
              <w:rPr>
                <w:rFonts w:ascii="Times New Roman" w:hAnsi="Times New Roman"/>
                <w:sz w:val="24"/>
                <w:szCs w:val="24"/>
              </w:rPr>
              <w:t>-</w:t>
            </w:r>
          </w:p>
        </w:tc>
      </w:tr>
      <w:tr w:rsidR="005A0E2B" w14:paraId="3450E4AB" w14:textId="77777777" w:rsidTr="00B4673B">
        <w:trPr>
          <w:trHeight w:val="340"/>
          <w:jc w:val="center"/>
        </w:trPr>
        <w:tc>
          <w:tcPr>
            <w:tcW w:w="3318" w:type="dxa"/>
            <w:vAlign w:val="center"/>
          </w:tcPr>
          <w:p w14:paraId="2AD34CCE" w14:textId="35CDA950" w:rsidR="005A0E2B" w:rsidRPr="005E5F66" w:rsidRDefault="005A0E2B" w:rsidP="005A0E2B">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4EB5C63B" w:rsidR="005A0E2B" w:rsidRDefault="005A0E2B" w:rsidP="00EE5157">
            <w:pPr>
              <w:jc w:val="center"/>
              <w:rPr>
                <w:rFonts w:ascii="Times New Roman" w:hAnsi="Times New Roman"/>
              </w:rPr>
            </w:pPr>
            <w:r w:rsidRPr="004F34C7">
              <w:rPr>
                <w:rFonts w:ascii="Times New Roman" w:hAnsi="Times New Roman"/>
                <w:sz w:val="24"/>
                <w:szCs w:val="24"/>
              </w:rPr>
              <w:t>-</w:t>
            </w:r>
          </w:p>
        </w:tc>
        <w:tc>
          <w:tcPr>
            <w:tcW w:w="3435" w:type="dxa"/>
            <w:vAlign w:val="center"/>
          </w:tcPr>
          <w:p w14:paraId="47FF9DAE" w14:textId="2E82AA70" w:rsidR="005A0E2B" w:rsidRDefault="005A0E2B" w:rsidP="00EE5157">
            <w:pPr>
              <w:jc w:val="center"/>
              <w:rPr>
                <w:rFonts w:ascii="Times New Roman" w:hAnsi="Times New Roman"/>
              </w:rPr>
            </w:pPr>
            <w:r w:rsidRPr="004F34C7">
              <w:rPr>
                <w:rFonts w:ascii="Times New Roman" w:hAnsi="Times New Roman"/>
                <w:sz w:val="24"/>
                <w:szCs w:val="24"/>
              </w:rPr>
              <w:t>-</w:t>
            </w:r>
          </w:p>
        </w:tc>
      </w:tr>
      <w:tr w:rsidR="005A0E2B" w14:paraId="0F7756A5" w14:textId="77777777" w:rsidTr="00B4673B">
        <w:trPr>
          <w:trHeight w:val="340"/>
          <w:jc w:val="center"/>
        </w:trPr>
        <w:tc>
          <w:tcPr>
            <w:tcW w:w="3318" w:type="dxa"/>
            <w:vAlign w:val="center"/>
          </w:tcPr>
          <w:p w14:paraId="37F0A731" w14:textId="2DE53981" w:rsidR="005A0E2B" w:rsidRPr="005E5F66" w:rsidRDefault="005A0E2B" w:rsidP="005A0E2B">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65D15ED4" w:rsidR="005A0E2B" w:rsidRDefault="005A0E2B" w:rsidP="00EE5157">
            <w:pPr>
              <w:jc w:val="center"/>
              <w:rPr>
                <w:rFonts w:ascii="Times New Roman" w:hAnsi="Times New Roman"/>
              </w:rPr>
            </w:pPr>
            <w:r w:rsidRPr="004F34C7">
              <w:rPr>
                <w:rFonts w:ascii="Times New Roman" w:hAnsi="Times New Roman"/>
                <w:sz w:val="24"/>
                <w:szCs w:val="24"/>
              </w:rPr>
              <w:t>1</w:t>
            </w:r>
          </w:p>
        </w:tc>
        <w:tc>
          <w:tcPr>
            <w:tcW w:w="3435" w:type="dxa"/>
            <w:vAlign w:val="center"/>
          </w:tcPr>
          <w:p w14:paraId="21B748FA" w14:textId="2C2FEA8C" w:rsidR="005A0E2B" w:rsidRDefault="005A0E2B" w:rsidP="00EE5157">
            <w:pPr>
              <w:jc w:val="center"/>
              <w:rPr>
                <w:rFonts w:ascii="Times New Roman" w:hAnsi="Times New Roman"/>
              </w:rPr>
            </w:pPr>
            <w:r w:rsidRPr="004F34C7">
              <w:rPr>
                <w:rFonts w:ascii="Times New Roman" w:hAnsi="Times New Roman"/>
                <w:sz w:val="24"/>
                <w:szCs w:val="24"/>
              </w:rPr>
              <w:t>20</w:t>
            </w:r>
          </w:p>
        </w:tc>
      </w:tr>
      <w:tr w:rsidR="005A0E2B" w14:paraId="52CEBE17" w14:textId="77777777" w:rsidTr="00B4673B">
        <w:trPr>
          <w:trHeight w:val="340"/>
          <w:jc w:val="center"/>
        </w:trPr>
        <w:tc>
          <w:tcPr>
            <w:tcW w:w="3318" w:type="dxa"/>
            <w:vAlign w:val="center"/>
          </w:tcPr>
          <w:p w14:paraId="7043B7C7" w14:textId="4DDBE2BA" w:rsidR="005A0E2B" w:rsidRPr="005E5F66" w:rsidRDefault="005A0E2B" w:rsidP="005A0E2B">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4545B62E" w:rsidR="005A0E2B" w:rsidRDefault="005A0E2B" w:rsidP="00EE5157">
            <w:pPr>
              <w:jc w:val="center"/>
              <w:rPr>
                <w:rFonts w:ascii="Times New Roman" w:hAnsi="Times New Roman"/>
              </w:rPr>
            </w:pPr>
            <w:r w:rsidRPr="004F34C7">
              <w:rPr>
                <w:rFonts w:ascii="Times New Roman" w:hAnsi="Times New Roman"/>
                <w:sz w:val="24"/>
                <w:szCs w:val="24"/>
              </w:rPr>
              <w:t>1</w:t>
            </w:r>
          </w:p>
        </w:tc>
        <w:tc>
          <w:tcPr>
            <w:tcW w:w="3435" w:type="dxa"/>
            <w:vAlign w:val="center"/>
          </w:tcPr>
          <w:p w14:paraId="7FBB62EB" w14:textId="1E6ADAD4" w:rsidR="005A0E2B" w:rsidRDefault="005A0E2B" w:rsidP="00EE5157">
            <w:pPr>
              <w:jc w:val="center"/>
              <w:rPr>
                <w:rFonts w:ascii="Times New Roman" w:hAnsi="Times New Roman"/>
              </w:rPr>
            </w:pPr>
            <w:r w:rsidRPr="004F34C7">
              <w:rPr>
                <w:rFonts w:ascii="Times New Roman" w:hAnsi="Times New Roman"/>
                <w:sz w:val="24"/>
                <w:szCs w:val="24"/>
              </w:rPr>
              <w:t>50</w:t>
            </w:r>
          </w:p>
        </w:tc>
      </w:tr>
      <w:tr w:rsidR="005A0E2B" w14:paraId="7D5120F8" w14:textId="77777777" w:rsidTr="00B4673B">
        <w:trPr>
          <w:trHeight w:val="340"/>
          <w:jc w:val="center"/>
        </w:trPr>
        <w:tc>
          <w:tcPr>
            <w:tcW w:w="3318" w:type="dxa"/>
            <w:vAlign w:val="center"/>
          </w:tcPr>
          <w:p w14:paraId="605F67C6" w14:textId="0795E3BF" w:rsidR="005A0E2B" w:rsidRPr="005E5F66" w:rsidRDefault="005A0E2B" w:rsidP="005A0E2B">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0459C1DF" w:rsidR="005A0E2B" w:rsidRDefault="005A0E2B" w:rsidP="00EE5157">
            <w:pPr>
              <w:jc w:val="center"/>
              <w:rPr>
                <w:rFonts w:ascii="Times New Roman" w:hAnsi="Times New Roman"/>
              </w:rPr>
            </w:pPr>
            <w:r w:rsidRPr="004F34C7">
              <w:rPr>
                <w:rFonts w:ascii="Times New Roman" w:hAnsi="Times New Roman"/>
                <w:sz w:val="24"/>
                <w:szCs w:val="24"/>
              </w:rPr>
              <w:t>4</w:t>
            </w:r>
          </w:p>
        </w:tc>
        <w:tc>
          <w:tcPr>
            <w:tcW w:w="3435" w:type="dxa"/>
            <w:vAlign w:val="center"/>
          </w:tcPr>
          <w:p w14:paraId="3CE020A5" w14:textId="026F4D1A" w:rsidR="005A0E2B" w:rsidRDefault="005A0E2B" w:rsidP="00EE5157">
            <w:pPr>
              <w:jc w:val="center"/>
              <w:rPr>
                <w:rFonts w:ascii="Times New Roman" w:hAnsi="Times New Roman"/>
              </w:rPr>
            </w:pPr>
            <w:r w:rsidRPr="004F34C7">
              <w:rPr>
                <w:rFonts w:ascii="Times New Roman" w:hAnsi="Times New Roman"/>
                <w:sz w:val="24"/>
                <w:szCs w:val="24"/>
              </w:rPr>
              <w:t>100</w:t>
            </w:r>
          </w:p>
        </w:tc>
      </w:tr>
    </w:tbl>
    <w:p w14:paraId="3D72D782" w14:textId="77777777" w:rsidR="00DD5767" w:rsidRDefault="00DD5767" w:rsidP="00B4673B">
      <w:pPr>
        <w:rPr>
          <w:rFonts w:ascii="Times New Roman" w:hAnsi="Times New Roman"/>
          <w:b/>
          <w:sz w:val="24"/>
          <w:szCs w:val="24"/>
        </w:rPr>
      </w:pPr>
    </w:p>
    <w:p w14:paraId="01C06F64" w14:textId="0D1017EF"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326F02" w14:paraId="532A5FD2" w14:textId="660ABE2E" w:rsidTr="00EE5157">
        <w:trPr>
          <w:trHeight w:val="510"/>
          <w:jc w:val="center"/>
        </w:trPr>
        <w:tc>
          <w:tcPr>
            <w:tcW w:w="3305" w:type="dxa"/>
            <w:vAlign w:val="center"/>
          </w:tcPr>
          <w:p w14:paraId="530801C4" w14:textId="1C5F74B1" w:rsidR="00326F02" w:rsidRPr="005E5F66" w:rsidRDefault="00DD5767" w:rsidP="00B73785">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6D0D3982"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14</w:t>
            </w:r>
          </w:p>
        </w:tc>
        <w:tc>
          <w:tcPr>
            <w:tcW w:w="2295" w:type="dxa"/>
            <w:vAlign w:val="center"/>
          </w:tcPr>
          <w:p w14:paraId="16F514C4" w14:textId="45F3DB8C"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3</w:t>
            </w:r>
          </w:p>
        </w:tc>
        <w:tc>
          <w:tcPr>
            <w:tcW w:w="2301" w:type="dxa"/>
            <w:vAlign w:val="center"/>
          </w:tcPr>
          <w:p w14:paraId="452ED7E2" w14:textId="57688C2E"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42</w:t>
            </w:r>
          </w:p>
        </w:tc>
      </w:tr>
      <w:tr w:rsidR="00326F02" w14:paraId="342BB7C5" w14:textId="311CC588" w:rsidTr="00EE5157">
        <w:trPr>
          <w:trHeight w:val="510"/>
          <w:jc w:val="center"/>
        </w:trPr>
        <w:tc>
          <w:tcPr>
            <w:tcW w:w="3305" w:type="dxa"/>
            <w:vAlign w:val="center"/>
          </w:tcPr>
          <w:p w14:paraId="1BAAD31C" w14:textId="772130C4" w:rsidR="00326F02" w:rsidRPr="005E5F66" w:rsidRDefault="00326F02" w:rsidP="00B73785">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24839E6E"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14</w:t>
            </w:r>
          </w:p>
        </w:tc>
        <w:tc>
          <w:tcPr>
            <w:tcW w:w="2295" w:type="dxa"/>
            <w:vAlign w:val="center"/>
          </w:tcPr>
          <w:p w14:paraId="358115BD" w14:textId="6861AD1D"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3</w:t>
            </w:r>
          </w:p>
        </w:tc>
        <w:tc>
          <w:tcPr>
            <w:tcW w:w="2301" w:type="dxa"/>
            <w:vAlign w:val="center"/>
          </w:tcPr>
          <w:p w14:paraId="37D2B05F" w14:textId="23414743"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42</w:t>
            </w:r>
          </w:p>
        </w:tc>
      </w:tr>
      <w:tr w:rsidR="00326F02" w14:paraId="45919B30" w14:textId="28C50EAB" w:rsidTr="00EE5157">
        <w:trPr>
          <w:trHeight w:val="510"/>
          <w:jc w:val="center"/>
        </w:trPr>
        <w:tc>
          <w:tcPr>
            <w:tcW w:w="3305" w:type="dxa"/>
            <w:vAlign w:val="center"/>
          </w:tcPr>
          <w:p w14:paraId="0C35DEAE" w14:textId="1AA6F6B9" w:rsidR="00326F02" w:rsidRPr="005E5F66" w:rsidRDefault="00326F02" w:rsidP="00B73785">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1A57A6DD"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c>
          <w:tcPr>
            <w:tcW w:w="2295" w:type="dxa"/>
            <w:vAlign w:val="center"/>
          </w:tcPr>
          <w:p w14:paraId="37A1644C" w14:textId="2FA937BD"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c>
          <w:tcPr>
            <w:tcW w:w="2301" w:type="dxa"/>
            <w:vAlign w:val="center"/>
          </w:tcPr>
          <w:p w14:paraId="2AD08E03" w14:textId="09CC2422"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r>
      <w:tr w:rsidR="00326F02" w14:paraId="26DE3A73" w14:textId="76BA1621" w:rsidTr="00EE5157">
        <w:trPr>
          <w:trHeight w:val="510"/>
          <w:jc w:val="center"/>
        </w:trPr>
        <w:tc>
          <w:tcPr>
            <w:tcW w:w="3305" w:type="dxa"/>
            <w:vAlign w:val="center"/>
          </w:tcPr>
          <w:p w14:paraId="6D4E7432" w14:textId="13975BAE" w:rsidR="00326F02" w:rsidRPr="005E5F66" w:rsidRDefault="00DD5767" w:rsidP="00B73785">
            <w:pPr>
              <w:rPr>
                <w:rFonts w:ascii="Times New Roman" w:hAnsi="Times New Roman"/>
                <w:b/>
                <w:sz w:val="24"/>
                <w:szCs w:val="24"/>
              </w:rPr>
            </w:pPr>
            <w:r>
              <w:rPr>
                <w:rFonts w:ascii="Times New Roman" w:hAnsi="Times New Roman"/>
                <w:b/>
                <w:sz w:val="24"/>
                <w:szCs w:val="24"/>
              </w:rPr>
              <w:t xml:space="preserve">Dönem </w:t>
            </w:r>
            <w:r w:rsidR="00326F02"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7792D0FD"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c>
          <w:tcPr>
            <w:tcW w:w="2295" w:type="dxa"/>
            <w:vAlign w:val="center"/>
          </w:tcPr>
          <w:p w14:paraId="43DA4036" w14:textId="5668734B"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c>
          <w:tcPr>
            <w:tcW w:w="2301" w:type="dxa"/>
            <w:vAlign w:val="center"/>
          </w:tcPr>
          <w:p w14:paraId="5BEFF0F0" w14:textId="001BE7FB"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r>
      <w:tr w:rsidR="00326F02" w14:paraId="3E25B67F" w14:textId="1EFB1842" w:rsidTr="00EE5157">
        <w:trPr>
          <w:trHeight w:val="510"/>
          <w:jc w:val="center"/>
        </w:trPr>
        <w:tc>
          <w:tcPr>
            <w:tcW w:w="3305" w:type="dxa"/>
            <w:vAlign w:val="center"/>
          </w:tcPr>
          <w:p w14:paraId="367517A8" w14:textId="2D3E62CA" w:rsidR="00326F02" w:rsidRPr="005E5F66" w:rsidRDefault="00326F02" w:rsidP="00326F02">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499F3298"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1</w:t>
            </w:r>
          </w:p>
        </w:tc>
        <w:tc>
          <w:tcPr>
            <w:tcW w:w="2295" w:type="dxa"/>
            <w:vAlign w:val="center"/>
          </w:tcPr>
          <w:p w14:paraId="7A5C3337" w14:textId="63B52B2E"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22</w:t>
            </w:r>
          </w:p>
        </w:tc>
        <w:tc>
          <w:tcPr>
            <w:tcW w:w="2301" w:type="dxa"/>
            <w:vAlign w:val="center"/>
          </w:tcPr>
          <w:p w14:paraId="21DE5320" w14:textId="00BEA209"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22</w:t>
            </w:r>
          </w:p>
        </w:tc>
      </w:tr>
      <w:tr w:rsidR="00DD5767" w14:paraId="630611F3" w14:textId="77777777" w:rsidTr="00EE5157">
        <w:trPr>
          <w:trHeight w:val="510"/>
          <w:jc w:val="center"/>
        </w:trPr>
        <w:tc>
          <w:tcPr>
            <w:tcW w:w="3305" w:type="dxa"/>
            <w:vAlign w:val="center"/>
          </w:tcPr>
          <w:p w14:paraId="4C9AEDFE" w14:textId="447A2E77" w:rsidR="00DD5767" w:rsidRPr="005E5F66" w:rsidRDefault="00DD5767" w:rsidP="00326F02">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2C5AD3B7"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c>
          <w:tcPr>
            <w:tcW w:w="2295" w:type="dxa"/>
            <w:vAlign w:val="center"/>
          </w:tcPr>
          <w:p w14:paraId="64D801FB" w14:textId="3378DFE9"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c>
          <w:tcPr>
            <w:tcW w:w="2301" w:type="dxa"/>
            <w:vAlign w:val="center"/>
          </w:tcPr>
          <w:p w14:paraId="4DD0EC4D" w14:textId="3F32B71D"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w:t>
            </w:r>
          </w:p>
        </w:tc>
      </w:tr>
      <w:tr w:rsidR="00DD5767" w14:paraId="02792FE9" w14:textId="77777777" w:rsidTr="00EE5157">
        <w:trPr>
          <w:trHeight w:val="510"/>
          <w:jc w:val="center"/>
        </w:trPr>
        <w:tc>
          <w:tcPr>
            <w:tcW w:w="3305" w:type="dxa"/>
            <w:vAlign w:val="center"/>
          </w:tcPr>
          <w:p w14:paraId="3C7E009B" w14:textId="77777777" w:rsidR="00DD5767" w:rsidRDefault="00DD5767" w:rsidP="00DD5767">
            <w:pPr>
              <w:jc w:val="left"/>
              <w:rPr>
                <w:rFonts w:ascii="Times New Roman" w:hAnsi="Times New Roman"/>
                <w:b/>
                <w:sz w:val="24"/>
                <w:szCs w:val="24"/>
              </w:rPr>
            </w:pPr>
            <w:r>
              <w:rPr>
                <w:rFonts w:ascii="Times New Roman" w:hAnsi="Times New Roman"/>
                <w:b/>
                <w:sz w:val="24"/>
                <w:szCs w:val="24"/>
              </w:rPr>
              <w:t>Ara Sınav</w:t>
            </w:r>
          </w:p>
          <w:p w14:paraId="7102F355" w14:textId="77777777" w:rsidR="00DD5767" w:rsidRDefault="00DD5767" w:rsidP="00DD5767">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DD5767" w:rsidRPr="00DD5767" w:rsidRDefault="00DD5767" w:rsidP="00DD5767">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17A79DFB"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1</w:t>
            </w:r>
          </w:p>
        </w:tc>
        <w:tc>
          <w:tcPr>
            <w:tcW w:w="2295" w:type="dxa"/>
            <w:vAlign w:val="center"/>
          </w:tcPr>
          <w:p w14:paraId="108821B6" w14:textId="68941CC8"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20</w:t>
            </w:r>
          </w:p>
        </w:tc>
        <w:tc>
          <w:tcPr>
            <w:tcW w:w="2301" w:type="dxa"/>
            <w:vAlign w:val="center"/>
          </w:tcPr>
          <w:p w14:paraId="5181FAA3" w14:textId="2F376FA5"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20</w:t>
            </w:r>
          </w:p>
        </w:tc>
      </w:tr>
      <w:tr w:rsidR="00DD5767" w14:paraId="6414DCD4" w14:textId="77777777" w:rsidTr="00EE5157">
        <w:trPr>
          <w:trHeight w:val="510"/>
          <w:jc w:val="center"/>
        </w:trPr>
        <w:tc>
          <w:tcPr>
            <w:tcW w:w="3305" w:type="dxa"/>
            <w:vAlign w:val="center"/>
          </w:tcPr>
          <w:p w14:paraId="036062C7" w14:textId="77777777" w:rsidR="00DD5767" w:rsidRDefault="00DD5767" w:rsidP="00DD5767">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DD5767" w:rsidRDefault="00DD5767" w:rsidP="00DD5767">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DD5767" w:rsidRDefault="00DD5767" w:rsidP="00DD5767">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7CC2D5EB"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1</w:t>
            </w:r>
          </w:p>
        </w:tc>
        <w:tc>
          <w:tcPr>
            <w:tcW w:w="2295" w:type="dxa"/>
            <w:vAlign w:val="center"/>
          </w:tcPr>
          <w:p w14:paraId="4C29533B" w14:textId="5A925694"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24</w:t>
            </w:r>
          </w:p>
        </w:tc>
        <w:tc>
          <w:tcPr>
            <w:tcW w:w="2301" w:type="dxa"/>
            <w:vAlign w:val="center"/>
          </w:tcPr>
          <w:p w14:paraId="686ACBAF" w14:textId="7E364FD8" w:rsidR="00DD5767" w:rsidRPr="00127D51" w:rsidRDefault="00127D51" w:rsidP="00EE5157">
            <w:pPr>
              <w:jc w:val="center"/>
              <w:rPr>
                <w:rFonts w:ascii="Times New Roman" w:hAnsi="Times New Roman"/>
                <w:sz w:val="24"/>
                <w:szCs w:val="24"/>
              </w:rPr>
            </w:pPr>
            <w:r w:rsidRPr="00127D51">
              <w:rPr>
                <w:rFonts w:ascii="Times New Roman" w:hAnsi="Times New Roman"/>
                <w:sz w:val="24"/>
                <w:szCs w:val="24"/>
              </w:rPr>
              <w:t>24</w:t>
            </w:r>
          </w:p>
        </w:tc>
      </w:tr>
      <w:tr w:rsidR="00326F02" w14:paraId="25079EF3" w14:textId="6927C079" w:rsidTr="00EE5157">
        <w:trPr>
          <w:trHeight w:val="510"/>
          <w:jc w:val="center"/>
        </w:trPr>
        <w:tc>
          <w:tcPr>
            <w:tcW w:w="3305" w:type="dxa"/>
            <w:vAlign w:val="center"/>
          </w:tcPr>
          <w:p w14:paraId="47D7072B" w14:textId="03EE4688" w:rsidR="00326F02" w:rsidRPr="005E5F66" w:rsidRDefault="00DD5767" w:rsidP="00B73785">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3F68EBCA"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31</w:t>
            </w:r>
          </w:p>
        </w:tc>
        <w:tc>
          <w:tcPr>
            <w:tcW w:w="2295" w:type="dxa"/>
            <w:vAlign w:val="center"/>
          </w:tcPr>
          <w:p w14:paraId="308CCFAB" w14:textId="39E404E5" w:rsidR="00326F02" w:rsidRPr="00127D51" w:rsidRDefault="00127D51" w:rsidP="00EE5157">
            <w:pPr>
              <w:jc w:val="center"/>
              <w:rPr>
                <w:rFonts w:ascii="Times New Roman" w:hAnsi="Times New Roman"/>
                <w:sz w:val="24"/>
                <w:szCs w:val="24"/>
              </w:rPr>
            </w:pPr>
            <w:r w:rsidRPr="00127D51">
              <w:rPr>
                <w:rFonts w:ascii="Times New Roman" w:hAnsi="Times New Roman"/>
                <w:sz w:val="24"/>
                <w:szCs w:val="24"/>
              </w:rPr>
              <w:t>72</w:t>
            </w:r>
          </w:p>
        </w:tc>
        <w:tc>
          <w:tcPr>
            <w:tcW w:w="2301" w:type="dxa"/>
            <w:vAlign w:val="center"/>
          </w:tcPr>
          <w:p w14:paraId="350FD798" w14:textId="38DA43A1" w:rsidR="00326F02" w:rsidRPr="009A5E1B" w:rsidRDefault="00127D51" w:rsidP="00EE5157">
            <w:pPr>
              <w:jc w:val="center"/>
              <w:rPr>
                <w:rFonts w:ascii="Times New Roman" w:hAnsi="Times New Roman"/>
                <w:bCs/>
                <w:sz w:val="24"/>
                <w:szCs w:val="24"/>
              </w:rPr>
            </w:pPr>
            <w:r w:rsidRPr="009A5E1B">
              <w:rPr>
                <w:rFonts w:ascii="Times New Roman" w:hAnsi="Times New Roman"/>
                <w:bCs/>
                <w:sz w:val="24"/>
                <w:szCs w:val="24"/>
              </w:rPr>
              <w:t>150</w:t>
            </w:r>
          </w:p>
        </w:tc>
      </w:tr>
      <w:tr w:rsidR="00326F02" w14:paraId="1ADD1FE2" w14:textId="77777777" w:rsidTr="00EE5157">
        <w:trPr>
          <w:trHeight w:val="510"/>
          <w:jc w:val="center"/>
        </w:trPr>
        <w:tc>
          <w:tcPr>
            <w:tcW w:w="3305" w:type="dxa"/>
            <w:vAlign w:val="center"/>
          </w:tcPr>
          <w:p w14:paraId="47AB1161" w14:textId="77E9F342" w:rsidR="00326F02" w:rsidRPr="005E5F66" w:rsidRDefault="00DD5767" w:rsidP="00DD5767">
            <w:pPr>
              <w:jc w:val="left"/>
              <w:rPr>
                <w:rFonts w:ascii="Times New Roman" w:hAnsi="Times New Roman"/>
                <w:b/>
                <w:sz w:val="24"/>
                <w:szCs w:val="24"/>
              </w:rPr>
            </w:pPr>
            <w:r>
              <w:rPr>
                <w:rFonts w:ascii="Times New Roman" w:hAnsi="Times New Roman"/>
                <w:b/>
                <w:sz w:val="24"/>
                <w:szCs w:val="24"/>
              </w:rPr>
              <w:t xml:space="preserve">Dersin </w:t>
            </w:r>
            <w:r w:rsidR="00326F02">
              <w:rPr>
                <w:rFonts w:ascii="Times New Roman" w:hAnsi="Times New Roman"/>
                <w:b/>
                <w:sz w:val="24"/>
                <w:szCs w:val="24"/>
              </w:rPr>
              <w:t>AKTS Kredisi</w:t>
            </w:r>
            <w:r>
              <w:rPr>
                <w:rFonts w:ascii="Times New Roman" w:hAnsi="Times New Roman"/>
                <w:b/>
                <w:sz w:val="24"/>
                <w:szCs w:val="24"/>
              </w:rPr>
              <w:t xml:space="preserve"> (Toplam İş Yükü(saat) / 25)</w:t>
            </w:r>
          </w:p>
        </w:tc>
        <w:tc>
          <w:tcPr>
            <w:tcW w:w="2293" w:type="dxa"/>
            <w:vAlign w:val="center"/>
          </w:tcPr>
          <w:p w14:paraId="08C69D58" w14:textId="77777777" w:rsidR="00326F02" w:rsidRPr="00127D51" w:rsidRDefault="00326F02" w:rsidP="00EE5157">
            <w:pPr>
              <w:jc w:val="center"/>
              <w:rPr>
                <w:rFonts w:ascii="Times New Roman" w:hAnsi="Times New Roman"/>
                <w:sz w:val="24"/>
                <w:szCs w:val="24"/>
              </w:rPr>
            </w:pPr>
          </w:p>
        </w:tc>
        <w:tc>
          <w:tcPr>
            <w:tcW w:w="2295" w:type="dxa"/>
            <w:vAlign w:val="center"/>
          </w:tcPr>
          <w:p w14:paraId="468EEA0C" w14:textId="77777777" w:rsidR="00326F02" w:rsidRPr="00127D51" w:rsidRDefault="00326F02" w:rsidP="00EE5157">
            <w:pPr>
              <w:jc w:val="center"/>
              <w:rPr>
                <w:rFonts w:ascii="Times New Roman" w:hAnsi="Times New Roman"/>
                <w:sz w:val="24"/>
                <w:szCs w:val="24"/>
              </w:rPr>
            </w:pPr>
          </w:p>
        </w:tc>
        <w:tc>
          <w:tcPr>
            <w:tcW w:w="2301" w:type="dxa"/>
            <w:vAlign w:val="center"/>
          </w:tcPr>
          <w:p w14:paraId="73B5A739" w14:textId="04A1FE6B" w:rsidR="00326F02" w:rsidRPr="00EE5157" w:rsidRDefault="00127D51" w:rsidP="00EE5157">
            <w:pPr>
              <w:jc w:val="center"/>
              <w:rPr>
                <w:rFonts w:ascii="Times New Roman" w:hAnsi="Times New Roman"/>
                <w:b/>
                <w:bCs/>
                <w:sz w:val="24"/>
                <w:szCs w:val="24"/>
              </w:rPr>
            </w:pPr>
            <w:r w:rsidRPr="00EE5157">
              <w:rPr>
                <w:rFonts w:ascii="Times New Roman" w:hAnsi="Times New Roman"/>
                <w:b/>
                <w:bCs/>
                <w:sz w:val="24"/>
                <w:szCs w:val="24"/>
              </w:rPr>
              <w:t>6</w:t>
            </w:r>
          </w:p>
        </w:tc>
      </w:tr>
    </w:tbl>
    <w:p w14:paraId="2F186B18" w14:textId="77777777" w:rsidR="00DD5767" w:rsidRDefault="00DD5767" w:rsidP="00D25E4B">
      <w:pPr>
        <w:jc w:val="center"/>
        <w:rPr>
          <w:rFonts w:ascii="Times New Roman" w:hAnsi="Times New Roman"/>
          <w:b/>
          <w:sz w:val="24"/>
          <w:szCs w:val="24"/>
        </w:rPr>
      </w:pPr>
    </w:p>
    <w:p w14:paraId="2080357A" w14:textId="77777777" w:rsidR="00DD5767" w:rsidRDefault="00DD5767" w:rsidP="00D25E4B">
      <w:pPr>
        <w:jc w:val="center"/>
        <w:rPr>
          <w:rFonts w:ascii="Times New Roman" w:hAnsi="Times New Roman"/>
          <w:b/>
          <w:sz w:val="24"/>
          <w:szCs w:val="24"/>
        </w:rPr>
      </w:pPr>
    </w:p>
    <w:p w14:paraId="32E4C276" w14:textId="77777777" w:rsidR="002A6EA0" w:rsidRDefault="002A6EA0" w:rsidP="00D25E4B">
      <w:pPr>
        <w:jc w:val="center"/>
        <w:rPr>
          <w:rFonts w:ascii="Times New Roman" w:hAnsi="Times New Roman"/>
          <w:b/>
          <w:sz w:val="24"/>
          <w:szCs w:val="24"/>
        </w:rPr>
      </w:pPr>
    </w:p>
    <w:p w14:paraId="73779C6F" w14:textId="22ABC657"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5A0E2B">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5A0E2B" w14:paraId="6C533E04" w14:textId="77777777" w:rsidTr="00B4673B">
        <w:trPr>
          <w:trHeight w:val="454"/>
        </w:trPr>
        <w:tc>
          <w:tcPr>
            <w:tcW w:w="1129" w:type="dxa"/>
            <w:vAlign w:val="center"/>
          </w:tcPr>
          <w:p w14:paraId="345E2421" w14:textId="76E61B23"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3A04800E"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 xml:space="preserve">Türk Yargı Teşkilatı hakkında bilgi sahibi olma. </w:t>
            </w:r>
          </w:p>
        </w:tc>
      </w:tr>
      <w:tr w:rsidR="005A0E2B" w14:paraId="7E4E2FAF" w14:textId="77777777" w:rsidTr="00B4673B">
        <w:trPr>
          <w:trHeight w:val="454"/>
        </w:trPr>
        <w:tc>
          <w:tcPr>
            <w:tcW w:w="1129" w:type="dxa"/>
            <w:vAlign w:val="center"/>
          </w:tcPr>
          <w:p w14:paraId="507F0A26" w14:textId="74AC079F"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59B1631D"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Yargılama Hukukuna Ait Temel Hak ve İlkeler hakkında bilgi sahibi olma.</w:t>
            </w:r>
          </w:p>
        </w:tc>
      </w:tr>
      <w:tr w:rsidR="005A0E2B" w14:paraId="448FC142" w14:textId="77777777" w:rsidTr="00B4673B">
        <w:trPr>
          <w:trHeight w:val="454"/>
        </w:trPr>
        <w:tc>
          <w:tcPr>
            <w:tcW w:w="1129" w:type="dxa"/>
            <w:vAlign w:val="center"/>
          </w:tcPr>
          <w:p w14:paraId="18884BF4" w14:textId="06AD4CFC"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05343B10"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İspat Hukukuna İlişkin Temel Hak ve İlkeler hakkında bilgi sahibi olma.</w:t>
            </w:r>
          </w:p>
        </w:tc>
      </w:tr>
      <w:tr w:rsidR="005A0E2B" w14:paraId="75A37493" w14:textId="77777777" w:rsidTr="00B4673B">
        <w:trPr>
          <w:trHeight w:val="454"/>
        </w:trPr>
        <w:tc>
          <w:tcPr>
            <w:tcW w:w="1129" w:type="dxa"/>
            <w:vAlign w:val="center"/>
          </w:tcPr>
          <w:p w14:paraId="59F5CD1A" w14:textId="416F1A84"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3FCA7B07"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 xml:space="preserve">Bulgu ve Delil Kavramları hakkında bilgi sahibi olma. </w:t>
            </w:r>
          </w:p>
        </w:tc>
      </w:tr>
      <w:tr w:rsidR="005A0E2B" w14:paraId="447FBCB7" w14:textId="77777777" w:rsidTr="00B4673B">
        <w:trPr>
          <w:trHeight w:val="454"/>
        </w:trPr>
        <w:tc>
          <w:tcPr>
            <w:tcW w:w="1129" w:type="dxa"/>
            <w:vAlign w:val="center"/>
          </w:tcPr>
          <w:p w14:paraId="1ABC15E1" w14:textId="5E5911EB"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55DE8772"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Bilirkişilik Kavramı ve Bilirkişinin Sahip Olması Gereken Temel Nitelikler hakkında bilgi sahibi olma.</w:t>
            </w:r>
          </w:p>
        </w:tc>
      </w:tr>
      <w:tr w:rsidR="005A0E2B" w14:paraId="5A58E4E3" w14:textId="77777777" w:rsidTr="00B4673B">
        <w:trPr>
          <w:trHeight w:val="454"/>
        </w:trPr>
        <w:tc>
          <w:tcPr>
            <w:tcW w:w="1129" w:type="dxa"/>
            <w:vAlign w:val="center"/>
          </w:tcPr>
          <w:p w14:paraId="47CE3F55" w14:textId="1A1147A7"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54FEFA54"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Bilirkişinin Yetkileri ve Yükümlülükleri hakkında bilgi sahibi olma.</w:t>
            </w:r>
          </w:p>
        </w:tc>
      </w:tr>
      <w:tr w:rsidR="005A0E2B" w14:paraId="2B54AA72" w14:textId="77777777" w:rsidTr="00B4673B">
        <w:trPr>
          <w:trHeight w:val="454"/>
        </w:trPr>
        <w:tc>
          <w:tcPr>
            <w:tcW w:w="1129" w:type="dxa"/>
            <w:vAlign w:val="center"/>
          </w:tcPr>
          <w:p w14:paraId="1F51CB2F" w14:textId="23F69EFF"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54D64128"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Bilirkişinin Uyması Gereken Etik Kuralları hakkında bilgi sahibi olma.</w:t>
            </w:r>
          </w:p>
        </w:tc>
      </w:tr>
      <w:tr w:rsidR="005A0E2B" w14:paraId="1EFE2247" w14:textId="77777777" w:rsidTr="00B4673B">
        <w:trPr>
          <w:trHeight w:val="454"/>
        </w:trPr>
        <w:tc>
          <w:tcPr>
            <w:tcW w:w="1129" w:type="dxa"/>
            <w:vAlign w:val="center"/>
          </w:tcPr>
          <w:p w14:paraId="6A1B90E2" w14:textId="473E617F"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3A8E70CD"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Bilirkişinin Denetimi ve Sorumluluğu hakkında bilgi sahibi olma.</w:t>
            </w:r>
          </w:p>
        </w:tc>
      </w:tr>
      <w:tr w:rsidR="005A0E2B" w14:paraId="78F4F7F4" w14:textId="77777777" w:rsidTr="00B4673B">
        <w:trPr>
          <w:trHeight w:val="454"/>
        </w:trPr>
        <w:tc>
          <w:tcPr>
            <w:tcW w:w="1129" w:type="dxa"/>
            <w:vAlign w:val="center"/>
          </w:tcPr>
          <w:p w14:paraId="1675BC5C" w14:textId="3F2F1C34"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DC7E299" w14:textId="058A3714"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Bilirkişilik Başvuru ile Görevlendirme Esas ve Usulleri hakkında bilgi sahibi olma.</w:t>
            </w:r>
          </w:p>
        </w:tc>
      </w:tr>
      <w:tr w:rsidR="005A0E2B" w14:paraId="06226594" w14:textId="77777777" w:rsidTr="00B4673B">
        <w:trPr>
          <w:trHeight w:val="454"/>
        </w:trPr>
        <w:tc>
          <w:tcPr>
            <w:tcW w:w="1129" w:type="dxa"/>
            <w:vAlign w:val="center"/>
          </w:tcPr>
          <w:p w14:paraId="68D94DA4" w14:textId="0D59D348"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226F9C23"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Bilirkişilik İncelemeleri ile Rapor Yazım Esas ve Usulleri hakkında bilgi sahibi olma.</w:t>
            </w:r>
          </w:p>
        </w:tc>
      </w:tr>
      <w:tr w:rsidR="005A0E2B" w14:paraId="0ABAE44F" w14:textId="77777777" w:rsidTr="00B4673B">
        <w:trPr>
          <w:trHeight w:val="454"/>
        </w:trPr>
        <w:tc>
          <w:tcPr>
            <w:tcW w:w="1129" w:type="dxa"/>
            <w:vAlign w:val="center"/>
          </w:tcPr>
          <w:p w14:paraId="709FA319" w14:textId="4A0B2335"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Ö11</w:t>
            </w:r>
          </w:p>
        </w:tc>
        <w:tc>
          <w:tcPr>
            <w:tcW w:w="8957" w:type="dxa"/>
            <w:vAlign w:val="center"/>
          </w:tcPr>
          <w:p w14:paraId="3740E919" w14:textId="2EC5A217"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 xml:space="preserve">Türk Hukuk Sisteminde Kusur ve İlliyet Kavramları hakkında bilgi sahibi olma. </w:t>
            </w:r>
          </w:p>
        </w:tc>
      </w:tr>
      <w:tr w:rsidR="005A0E2B" w14:paraId="23558D19" w14:textId="77777777" w:rsidTr="00B4673B">
        <w:trPr>
          <w:trHeight w:val="454"/>
        </w:trPr>
        <w:tc>
          <w:tcPr>
            <w:tcW w:w="1129" w:type="dxa"/>
            <w:vAlign w:val="center"/>
          </w:tcPr>
          <w:p w14:paraId="3ED5593B" w14:textId="28528EFB" w:rsidR="005A0E2B" w:rsidRPr="00D25E4B" w:rsidRDefault="005A0E2B" w:rsidP="005A0E2B">
            <w:pPr>
              <w:jc w:val="center"/>
              <w:rPr>
                <w:rFonts w:ascii="Times New Roman" w:hAnsi="Times New Roman"/>
                <w:b/>
                <w:sz w:val="24"/>
                <w:szCs w:val="24"/>
              </w:rPr>
            </w:pPr>
            <w:r>
              <w:rPr>
                <w:rFonts w:ascii="Times New Roman" w:hAnsi="Times New Roman"/>
                <w:b/>
                <w:sz w:val="24"/>
                <w:szCs w:val="24"/>
              </w:rPr>
              <w:t>Ö12</w:t>
            </w:r>
          </w:p>
        </w:tc>
        <w:tc>
          <w:tcPr>
            <w:tcW w:w="8957" w:type="dxa"/>
            <w:vAlign w:val="center"/>
          </w:tcPr>
          <w:p w14:paraId="19CCFE8F" w14:textId="6EE808BF" w:rsidR="005A0E2B" w:rsidRPr="00D25E4B" w:rsidRDefault="005A0E2B" w:rsidP="00B4673B">
            <w:pPr>
              <w:jc w:val="left"/>
              <w:rPr>
                <w:rFonts w:ascii="Times New Roman" w:hAnsi="Times New Roman"/>
                <w:sz w:val="24"/>
                <w:szCs w:val="24"/>
              </w:rPr>
            </w:pPr>
            <w:r w:rsidRPr="004F34C7">
              <w:rPr>
                <w:rFonts w:ascii="Times New Roman" w:hAnsi="Times New Roman"/>
                <w:sz w:val="24"/>
                <w:szCs w:val="24"/>
              </w:rPr>
              <w:t>UYAP Bilirkişilik Portal Bilgi Sistemi hakkında bilgi sahibi olma.</w:t>
            </w:r>
          </w:p>
        </w:tc>
      </w:tr>
    </w:tbl>
    <w:p w14:paraId="579EDE05" w14:textId="77777777" w:rsidR="005E5F66" w:rsidRDefault="005E5F66" w:rsidP="002A45D6">
      <w:pPr>
        <w:rPr>
          <w:rFonts w:ascii="Times New Roman" w:hAnsi="Times New Roman"/>
        </w:rPr>
      </w:pPr>
    </w:p>
    <w:p w14:paraId="41BCAE2F" w14:textId="77777777" w:rsidR="00D25E4B" w:rsidRDefault="00D25E4B" w:rsidP="002A45D6">
      <w:pPr>
        <w:rPr>
          <w:rFonts w:ascii="Times New Roman" w:hAnsi="Times New Roman"/>
        </w:rPr>
      </w:pPr>
    </w:p>
    <w:p w14:paraId="0806153F" w14:textId="285F9700" w:rsidR="00D25E4B" w:rsidRPr="00D25E4B" w:rsidRDefault="00D25E4B" w:rsidP="00D25E4B">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3866"/>
        <w:gridCol w:w="904"/>
        <w:gridCol w:w="985"/>
        <w:gridCol w:w="871"/>
        <w:gridCol w:w="845"/>
        <w:gridCol w:w="818"/>
        <w:gridCol w:w="818"/>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996C0C">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3866"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5241"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682270">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3866" w:type="dxa"/>
            <w:vMerge/>
            <w:vAlign w:val="center"/>
          </w:tcPr>
          <w:p w14:paraId="6CA16D56" w14:textId="77777777" w:rsidR="00046964" w:rsidRPr="00D25E4B" w:rsidRDefault="00046964" w:rsidP="00B73785">
            <w:pPr>
              <w:rPr>
                <w:rFonts w:ascii="Times New Roman" w:hAnsi="Times New Roman"/>
                <w:sz w:val="24"/>
                <w:szCs w:val="24"/>
              </w:rPr>
            </w:pPr>
          </w:p>
        </w:tc>
        <w:tc>
          <w:tcPr>
            <w:tcW w:w="904"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985"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871"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845"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818"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818"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9A5E1B" w14:paraId="70481AC9" w14:textId="1F34E6DF" w:rsidTr="009A5E1B">
        <w:trPr>
          <w:trHeight w:val="539"/>
        </w:trPr>
        <w:tc>
          <w:tcPr>
            <w:tcW w:w="1087" w:type="dxa"/>
            <w:vAlign w:val="center"/>
          </w:tcPr>
          <w:p w14:paraId="10981021" w14:textId="6B26AFD2" w:rsidR="009A5E1B" w:rsidRDefault="009A5E1B" w:rsidP="009A5E1B">
            <w:pPr>
              <w:jc w:val="center"/>
              <w:rPr>
                <w:rFonts w:ascii="Times New Roman" w:hAnsi="Times New Roman"/>
                <w:b/>
                <w:sz w:val="24"/>
                <w:szCs w:val="24"/>
              </w:rPr>
            </w:pPr>
            <w:r>
              <w:rPr>
                <w:rFonts w:ascii="Times New Roman" w:hAnsi="Times New Roman"/>
                <w:b/>
                <w:sz w:val="24"/>
                <w:szCs w:val="24"/>
              </w:rPr>
              <w:t>P1</w:t>
            </w:r>
          </w:p>
        </w:tc>
        <w:tc>
          <w:tcPr>
            <w:tcW w:w="3866" w:type="dxa"/>
            <w:vAlign w:val="center"/>
          </w:tcPr>
          <w:p w14:paraId="34AF7DC8" w14:textId="2ECFC547" w:rsidR="009A5E1B" w:rsidRPr="00D25E4B" w:rsidRDefault="009A5E1B" w:rsidP="009A5E1B">
            <w:pPr>
              <w:rPr>
                <w:rFonts w:ascii="Times New Roman" w:hAnsi="Times New Roman"/>
                <w:sz w:val="24"/>
                <w:szCs w:val="24"/>
              </w:rPr>
            </w:pPr>
            <w:r w:rsidRPr="009C39F9">
              <w:rPr>
                <w:rFonts w:ascii="Times New Roman" w:hAnsi="Times New Roman"/>
                <w:sz w:val="24"/>
                <w:szCs w:val="24"/>
              </w:rPr>
              <w:t>Adli bilim etik kurallarına ve kişisel verilerin korunmasına hâkim olmak</w:t>
            </w:r>
          </w:p>
        </w:tc>
        <w:tc>
          <w:tcPr>
            <w:tcW w:w="904" w:type="dxa"/>
            <w:vAlign w:val="center"/>
          </w:tcPr>
          <w:p w14:paraId="4B79398C" w14:textId="77777777" w:rsidR="009A5E1B" w:rsidRPr="009D70FA" w:rsidRDefault="009A5E1B" w:rsidP="009A5E1B">
            <w:pPr>
              <w:jc w:val="center"/>
              <w:rPr>
                <w:rFonts w:ascii="Times New Roman" w:hAnsi="Times New Roman"/>
                <w:sz w:val="24"/>
                <w:szCs w:val="24"/>
              </w:rPr>
            </w:pPr>
          </w:p>
        </w:tc>
        <w:tc>
          <w:tcPr>
            <w:tcW w:w="985" w:type="dxa"/>
            <w:vAlign w:val="center"/>
          </w:tcPr>
          <w:p w14:paraId="04A18C2D" w14:textId="77777777" w:rsidR="009A5E1B" w:rsidRPr="009D70FA" w:rsidRDefault="009A5E1B" w:rsidP="009A5E1B">
            <w:pPr>
              <w:jc w:val="center"/>
              <w:rPr>
                <w:rFonts w:ascii="Times New Roman" w:hAnsi="Times New Roman"/>
                <w:sz w:val="24"/>
                <w:szCs w:val="24"/>
              </w:rPr>
            </w:pPr>
          </w:p>
        </w:tc>
        <w:tc>
          <w:tcPr>
            <w:tcW w:w="871" w:type="dxa"/>
            <w:vAlign w:val="center"/>
          </w:tcPr>
          <w:p w14:paraId="448B456E" w14:textId="77777777" w:rsidR="009A5E1B" w:rsidRPr="009D70FA" w:rsidRDefault="009A5E1B" w:rsidP="009A5E1B">
            <w:pPr>
              <w:jc w:val="center"/>
              <w:rPr>
                <w:rFonts w:ascii="Times New Roman" w:hAnsi="Times New Roman"/>
                <w:sz w:val="24"/>
                <w:szCs w:val="24"/>
              </w:rPr>
            </w:pPr>
          </w:p>
        </w:tc>
        <w:tc>
          <w:tcPr>
            <w:tcW w:w="845" w:type="dxa"/>
            <w:vAlign w:val="center"/>
          </w:tcPr>
          <w:p w14:paraId="2DF377CF" w14:textId="55052FF7" w:rsidR="009A5E1B" w:rsidRPr="009D70FA" w:rsidRDefault="009A5E1B" w:rsidP="009A5E1B">
            <w:pPr>
              <w:jc w:val="center"/>
              <w:rPr>
                <w:rFonts w:ascii="Times New Roman" w:hAnsi="Times New Roman"/>
                <w:sz w:val="24"/>
                <w:szCs w:val="24"/>
              </w:rPr>
            </w:pPr>
          </w:p>
        </w:tc>
        <w:tc>
          <w:tcPr>
            <w:tcW w:w="818" w:type="dxa"/>
            <w:vAlign w:val="center"/>
          </w:tcPr>
          <w:p w14:paraId="7B67828F" w14:textId="77777777" w:rsidR="009A5E1B" w:rsidRPr="009D70FA" w:rsidRDefault="009A5E1B" w:rsidP="009A5E1B">
            <w:pPr>
              <w:jc w:val="center"/>
              <w:rPr>
                <w:rFonts w:ascii="Times New Roman" w:hAnsi="Times New Roman"/>
                <w:sz w:val="24"/>
                <w:szCs w:val="24"/>
              </w:rPr>
            </w:pPr>
          </w:p>
        </w:tc>
        <w:tc>
          <w:tcPr>
            <w:tcW w:w="818" w:type="dxa"/>
            <w:vAlign w:val="center"/>
          </w:tcPr>
          <w:p w14:paraId="4B89B2C8" w14:textId="41AFE044" w:rsidR="009A5E1B" w:rsidRPr="009D70FA" w:rsidRDefault="003E509E" w:rsidP="009A5E1B">
            <w:pPr>
              <w:jc w:val="center"/>
              <w:rPr>
                <w:rFonts w:ascii="Times New Roman" w:hAnsi="Times New Roman"/>
                <w:sz w:val="24"/>
                <w:szCs w:val="24"/>
              </w:rPr>
            </w:pPr>
            <w:r w:rsidRPr="009D70FA">
              <w:rPr>
                <w:rFonts w:ascii="Times New Roman" w:hAnsi="Times New Roman"/>
                <w:sz w:val="24"/>
                <w:szCs w:val="24"/>
              </w:rPr>
              <w:t>X</w:t>
            </w:r>
          </w:p>
        </w:tc>
      </w:tr>
      <w:tr w:rsidR="009A5E1B" w14:paraId="260945AC" w14:textId="7C9C7E37" w:rsidTr="009A5E1B">
        <w:trPr>
          <w:trHeight w:val="703"/>
        </w:trPr>
        <w:tc>
          <w:tcPr>
            <w:tcW w:w="1087" w:type="dxa"/>
            <w:vAlign w:val="center"/>
          </w:tcPr>
          <w:p w14:paraId="12FF5ABD" w14:textId="53E145E4" w:rsidR="009A5E1B" w:rsidRPr="00D25E4B" w:rsidRDefault="009A5E1B" w:rsidP="009A5E1B">
            <w:pPr>
              <w:jc w:val="center"/>
              <w:rPr>
                <w:rFonts w:ascii="Times New Roman" w:hAnsi="Times New Roman"/>
                <w:b/>
                <w:sz w:val="24"/>
                <w:szCs w:val="24"/>
              </w:rPr>
            </w:pPr>
            <w:r>
              <w:rPr>
                <w:rFonts w:ascii="Times New Roman" w:hAnsi="Times New Roman"/>
                <w:b/>
                <w:sz w:val="24"/>
                <w:szCs w:val="24"/>
              </w:rPr>
              <w:t>P2</w:t>
            </w:r>
          </w:p>
        </w:tc>
        <w:tc>
          <w:tcPr>
            <w:tcW w:w="3866" w:type="dxa"/>
            <w:vAlign w:val="center"/>
          </w:tcPr>
          <w:p w14:paraId="6948B9B5" w14:textId="73CFFFCB" w:rsidR="009A5E1B" w:rsidRPr="00D25E4B" w:rsidRDefault="009A5E1B" w:rsidP="009A5E1B">
            <w:pPr>
              <w:rPr>
                <w:rFonts w:ascii="Times New Roman" w:hAnsi="Times New Roman"/>
                <w:sz w:val="24"/>
                <w:szCs w:val="24"/>
              </w:rPr>
            </w:pPr>
            <w:r w:rsidRPr="009C39F9">
              <w:rPr>
                <w:rFonts w:ascii="Times New Roman" w:hAnsi="Times New Roman"/>
                <w:sz w:val="24"/>
                <w:szCs w:val="24"/>
              </w:rPr>
              <w:t>Bilimsel araştırma ilke ve tekniklerine hâkim olmak.</w:t>
            </w:r>
          </w:p>
        </w:tc>
        <w:tc>
          <w:tcPr>
            <w:tcW w:w="904" w:type="dxa"/>
            <w:vAlign w:val="center"/>
          </w:tcPr>
          <w:p w14:paraId="41C263F5" w14:textId="77777777" w:rsidR="009A5E1B" w:rsidRPr="009D70FA" w:rsidRDefault="009A5E1B" w:rsidP="009A5E1B">
            <w:pPr>
              <w:jc w:val="center"/>
              <w:rPr>
                <w:rFonts w:ascii="Times New Roman" w:hAnsi="Times New Roman"/>
                <w:sz w:val="24"/>
                <w:szCs w:val="24"/>
              </w:rPr>
            </w:pPr>
          </w:p>
        </w:tc>
        <w:tc>
          <w:tcPr>
            <w:tcW w:w="985" w:type="dxa"/>
            <w:vAlign w:val="center"/>
          </w:tcPr>
          <w:p w14:paraId="0417D725" w14:textId="77777777" w:rsidR="009A5E1B" w:rsidRPr="009D70FA" w:rsidRDefault="009A5E1B" w:rsidP="009A5E1B">
            <w:pPr>
              <w:jc w:val="center"/>
              <w:rPr>
                <w:rFonts w:ascii="Times New Roman" w:hAnsi="Times New Roman"/>
                <w:sz w:val="24"/>
                <w:szCs w:val="24"/>
              </w:rPr>
            </w:pPr>
          </w:p>
        </w:tc>
        <w:tc>
          <w:tcPr>
            <w:tcW w:w="871" w:type="dxa"/>
            <w:vAlign w:val="center"/>
          </w:tcPr>
          <w:p w14:paraId="474F3270" w14:textId="77777777" w:rsidR="009A5E1B" w:rsidRPr="009D70FA" w:rsidRDefault="009A5E1B" w:rsidP="009A5E1B">
            <w:pPr>
              <w:jc w:val="center"/>
              <w:rPr>
                <w:rFonts w:ascii="Times New Roman" w:hAnsi="Times New Roman"/>
                <w:sz w:val="24"/>
                <w:szCs w:val="24"/>
              </w:rPr>
            </w:pPr>
          </w:p>
        </w:tc>
        <w:tc>
          <w:tcPr>
            <w:tcW w:w="845" w:type="dxa"/>
            <w:vAlign w:val="center"/>
          </w:tcPr>
          <w:p w14:paraId="444EBF7D" w14:textId="133B6560" w:rsidR="009A5E1B" w:rsidRPr="009D70FA" w:rsidRDefault="003E509E" w:rsidP="009A5E1B">
            <w:pPr>
              <w:jc w:val="center"/>
              <w:rPr>
                <w:rFonts w:ascii="Times New Roman" w:hAnsi="Times New Roman"/>
                <w:sz w:val="24"/>
                <w:szCs w:val="24"/>
              </w:rPr>
            </w:pPr>
            <w:r w:rsidRPr="009D70FA">
              <w:rPr>
                <w:rFonts w:ascii="Times New Roman" w:hAnsi="Times New Roman"/>
                <w:sz w:val="24"/>
                <w:szCs w:val="24"/>
              </w:rPr>
              <w:t>X</w:t>
            </w:r>
          </w:p>
        </w:tc>
        <w:tc>
          <w:tcPr>
            <w:tcW w:w="818" w:type="dxa"/>
            <w:vAlign w:val="center"/>
          </w:tcPr>
          <w:p w14:paraId="5F6CDA65" w14:textId="21813003" w:rsidR="009A5E1B" w:rsidRPr="009D70FA" w:rsidRDefault="009A5E1B" w:rsidP="009A5E1B">
            <w:pPr>
              <w:jc w:val="center"/>
              <w:rPr>
                <w:rFonts w:ascii="Times New Roman" w:hAnsi="Times New Roman"/>
                <w:sz w:val="24"/>
                <w:szCs w:val="24"/>
              </w:rPr>
            </w:pPr>
          </w:p>
        </w:tc>
        <w:tc>
          <w:tcPr>
            <w:tcW w:w="818" w:type="dxa"/>
            <w:vAlign w:val="center"/>
          </w:tcPr>
          <w:p w14:paraId="1AA302D6" w14:textId="77777777" w:rsidR="009A5E1B" w:rsidRPr="009D70FA" w:rsidRDefault="009A5E1B" w:rsidP="009A5E1B">
            <w:pPr>
              <w:jc w:val="center"/>
              <w:rPr>
                <w:rFonts w:ascii="Times New Roman" w:hAnsi="Times New Roman"/>
                <w:sz w:val="24"/>
                <w:szCs w:val="24"/>
              </w:rPr>
            </w:pPr>
          </w:p>
        </w:tc>
      </w:tr>
      <w:tr w:rsidR="009A5E1B" w14:paraId="3FDA6305" w14:textId="7AB09325" w:rsidTr="00162D09">
        <w:trPr>
          <w:trHeight w:val="454"/>
        </w:trPr>
        <w:tc>
          <w:tcPr>
            <w:tcW w:w="1087" w:type="dxa"/>
            <w:vAlign w:val="center"/>
          </w:tcPr>
          <w:p w14:paraId="4CC2A70F" w14:textId="39FD371D" w:rsidR="009A5E1B" w:rsidRPr="00D25E4B" w:rsidRDefault="009A5E1B" w:rsidP="009A5E1B">
            <w:pPr>
              <w:jc w:val="center"/>
              <w:rPr>
                <w:rFonts w:ascii="Times New Roman" w:hAnsi="Times New Roman"/>
                <w:b/>
                <w:sz w:val="24"/>
                <w:szCs w:val="24"/>
              </w:rPr>
            </w:pPr>
            <w:r>
              <w:rPr>
                <w:rFonts w:ascii="Times New Roman" w:hAnsi="Times New Roman"/>
                <w:b/>
                <w:sz w:val="24"/>
                <w:szCs w:val="24"/>
              </w:rPr>
              <w:t>P3</w:t>
            </w:r>
          </w:p>
        </w:tc>
        <w:tc>
          <w:tcPr>
            <w:tcW w:w="3866" w:type="dxa"/>
            <w:vAlign w:val="center"/>
          </w:tcPr>
          <w:p w14:paraId="628FC08A" w14:textId="2965BDB8" w:rsidR="009A5E1B" w:rsidRPr="00D25E4B" w:rsidRDefault="009A5E1B" w:rsidP="009A5E1B">
            <w:pPr>
              <w:rPr>
                <w:rFonts w:ascii="Times New Roman" w:hAnsi="Times New Roman"/>
                <w:sz w:val="24"/>
                <w:szCs w:val="24"/>
              </w:rPr>
            </w:pPr>
            <w:r w:rsidRPr="009C39F9">
              <w:rPr>
                <w:rFonts w:ascii="Times New Roman" w:hAnsi="Times New Roman"/>
                <w:sz w:val="24"/>
                <w:szCs w:val="24"/>
              </w:rPr>
              <w:t>Adli Bilimlerin hukukun üstünlüğünün sağlanmasına yönelik etkileri hakkında yeterliliğe ulaşmak.</w:t>
            </w:r>
          </w:p>
        </w:tc>
        <w:tc>
          <w:tcPr>
            <w:tcW w:w="904" w:type="dxa"/>
            <w:vAlign w:val="center"/>
          </w:tcPr>
          <w:p w14:paraId="586DA4D7" w14:textId="77777777" w:rsidR="009A5E1B" w:rsidRPr="009D70FA" w:rsidRDefault="009A5E1B" w:rsidP="009A5E1B">
            <w:pPr>
              <w:jc w:val="center"/>
              <w:rPr>
                <w:rFonts w:ascii="Times New Roman" w:hAnsi="Times New Roman"/>
                <w:sz w:val="24"/>
                <w:szCs w:val="24"/>
              </w:rPr>
            </w:pPr>
          </w:p>
        </w:tc>
        <w:tc>
          <w:tcPr>
            <w:tcW w:w="985" w:type="dxa"/>
            <w:vAlign w:val="center"/>
          </w:tcPr>
          <w:p w14:paraId="5EE7A482" w14:textId="77777777" w:rsidR="009A5E1B" w:rsidRPr="009D70FA" w:rsidRDefault="009A5E1B" w:rsidP="009A5E1B">
            <w:pPr>
              <w:jc w:val="center"/>
              <w:rPr>
                <w:rFonts w:ascii="Times New Roman" w:hAnsi="Times New Roman"/>
                <w:sz w:val="24"/>
                <w:szCs w:val="24"/>
              </w:rPr>
            </w:pPr>
          </w:p>
        </w:tc>
        <w:tc>
          <w:tcPr>
            <w:tcW w:w="871" w:type="dxa"/>
            <w:vAlign w:val="center"/>
          </w:tcPr>
          <w:p w14:paraId="6C8FD4E4" w14:textId="77777777" w:rsidR="009A5E1B" w:rsidRPr="009D70FA" w:rsidRDefault="009A5E1B" w:rsidP="009A5E1B">
            <w:pPr>
              <w:jc w:val="center"/>
              <w:rPr>
                <w:rFonts w:ascii="Times New Roman" w:hAnsi="Times New Roman"/>
                <w:sz w:val="24"/>
                <w:szCs w:val="24"/>
              </w:rPr>
            </w:pPr>
          </w:p>
        </w:tc>
        <w:tc>
          <w:tcPr>
            <w:tcW w:w="845" w:type="dxa"/>
            <w:vAlign w:val="center"/>
          </w:tcPr>
          <w:p w14:paraId="64E72EF4" w14:textId="77777777" w:rsidR="009A5E1B" w:rsidRPr="009D70FA" w:rsidRDefault="009A5E1B" w:rsidP="009A5E1B">
            <w:pPr>
              <w:jc w:val="center"/>
              <w:rPr>
                <w:rFonts w:ascii="Times New Roman" w:hAnsi="Times New Roman"/>
                <w:sz w:val="24"/>
                <w:szCs w:val="24"/>
              </w:rPr>
            </w:pPr>
          </w:p>
        </w:tc>
        <w:tc>
          <w:tcPr>
            <w:tcW w:w="818" w:type="dxa"/>
            <w:vAlign w:val="center"/>
          </w:tcPr>
          <w:p w14:paraId="0D0872F8" w14:textId="77777777" w:rsidR="009A5E1B" w:rsidRPr="009D70FA" w:rsidRDefault="009A5E1B" w:rsidP="009A5E1B">
            <w:pPr>
              <w:jc w:val="center"/>
              <w:rPr>
                <w:rFonts w:ascii="Times New Roman" w:hAnsi="Times New Roman"/>
                <w:sz w:val="24"/>
                <w:szCs w:val="24"/>
              </w:rPr>
            </w:pPr>
          </w:p>
        </w:tc>
        <w:tc>
          <w:tcPr>
            <w:tcW w:w="818" w:type="dxa"/>
            <w:vAlign w:val="center"/>
          </w:tcPr>
          <w:p w14:paraId="6309F69D" w14:textId="68ACD117" w:rsidR="009A5E1B" w:rsidRPr="009D70FA" w:rsidRDefault="003E509E" w:rsidP="009A5E1B">
            <w:pPr>
              <w:jc w:val="center"/>
              <w:rPr>
                <w:rFonts w:ascii="Times New Roman" w:hAnsi="Times New Roman"/>
                <w:sz w:val="24"/>
                <w:szCs w:val="24"/>
              </w:rPr>
            </w:pPr>
            <w:r w:rsidRPr="009D70FA">
              <w:rPr>
                <w:rFonts w:ascii="Times New Roman" w:hAnsi="Times New Roman"/>
                <w:sz w:val="24"/>
                <w:szCs w:val="24"/>
              </w:rPr>
              <w:t>X</w:t>
            </w:r>
          </w:p>
        </w:tc>
      </w:tr>
      <w:tr w:rsidR="009A5E1B" w14:paraId="428344AA" w14:textId="1046CEC3" w:rsidTr="009A5E1B">
        <w:trPr>
          <w:trHeight w:val="978"/>
        </w:trPr>
        <w:tc>
          <w:tcPr>
            <w:tcW w:w="1087" w:type="dxa"/>
            <w:vAlign w:val="center"/>
          </w:tcPr>
          <w:p w14:paraId="38159E71" w14:textId="0A1ED172" w:rsidR="009A5E1B" w:rsidRPr="00D25E4B" w:rsidRDefault="009A5E1B" w:rsidP="009A5E1B">
            <w:pPr>
              <w:jc w:val="center"/>
              <w:rPr>
                <w:rFonts w:ascii="Times New Roman" w:hAnsi="Times New Roman"/>
                <w:b/>
                <w:sz w:val="24"/>
                <w:szCs w:val="24"/>
              </w:rPr>
            </w:pPr>
            <w:r>
              <w:rPr>
                <w:rFonts w:ascii="Times New Roman" w:hAnsi="Times New Roman"/>
                <w:b/>
                <w:sz w:val="24"/>
                <w:szCs w:val="24"/>
              </w:rPr>
              <w:t>P4</w:t>
            </w:r>
          </w:p>
        </w:tc>
        <w:tc>
          <w:tcPr>
            <w:tcW w:w="3866" w:type="dxa"/>
            <w:vAlign w:val="center"/>
          </w:tcPr>
          <w:p w14:paraId="306C36E9" w14:textId="3F2C0C9E" w:rsidR="009A5E1B" w:rsidRPr="00D25E4B" w:rsidRDefault="009A5E1B" w:rsidP="009A5E1B">
            <w:pPr>
              <w:rPr>
                <w:rFonts w:ascii="Times New Roman" w:hAnsi="Times New Roman"/>
                <w:sz w:val="24"/>
                <w:szCs w:val="24"/>
              </w:rPr>
            </w:pPr>
            <w:r w:rsidRPr="009C39F9">
              <w:rPr>
                <w:rFonts w:ascii="Times New Roman" w:hAnsi="Times New Roman"/>
                <w:sz w:val="24"/>
                <w:szCs w:val="24"/>
              </w:rPr>
              <w:t>Adli Bilimler İnceleme alanlarında kuramsal ve uygulama bilgisine sahip olmak.</w:t>
            </w:r>
          </w:p>
        </w:tc>
        <w:tc>
          <w:tcPr>
            <w:tcW w:w="904" w:type="dxa"/>
            <w:vAlign w:val="center"/>
          </w:tcPr>
          <w:p w14:paraId="6782239C" w14:textId="77777777" w:rsidR="009A5E1B" w:rsidRPr="009D70FA" w:rsidRDefault="009A5E1B" w:rsidP="009A5E1B">
            <w:pPr>
              <w:jc w:val="center"/>
              <w:rPr>
                <w:rFonts w:ascii="Times New Roman" w:hAnsi="Times New Roman"/>
                <w:sz w:val="24"/>
                <w:szCs w:val="24"/>
              </w:rPr>
            </w:pPr>
          </w:p>
        </w:tc>
        <w:tc>
          <w:tcPr>
            <w:tcW w:w="985" w:type="dxa"/>
            <w:vAlign w:val="center"/>
          </w:tcPr>
          <w:p w14:paraId="2870EB0E" w14:textId="77777777" w:rsidR="009A5E1B" w:rsidRPr="009D70FA" w:rsidRDefault="009A5E1B" w:rsidP="009A5E1B">
            <w:pPr>
              <w:jc w:val="center"/>
              <w:rPr>
                <w:rFonts w:ascii="Times New Roman" w:hAnsi="Times New Roman"/>
                <w:sz w:val="24"/>
                <w:szCs w:val="24"/>
              </w:rPr>
            </w:pPr>
          </w:p>
        </w:tc>
        <w:tc>
          <w:tcPr>
            <w:tcW w:w="871" w:type="dxa"/>
            <w:vAlign w:val="center"/>
          </w:tcPr>
          <w:p w14:paraId="0DC2F845" w14:textId="77777777" w:rsidR="009A5E1B" w:rsidRPr="009D70FA" w:rsidRDefault="009A5E1B" w:rsidP="009A5E1B">
            <w:pPr>
              <w:jc w:val="center"/>
              <w:rPr>
                <w:rFonts w:ascii="Times New Roman" w:hAnsi="Times New Roman"/>
                <w:sz w:val="24"/>
                <w:szCs w:val="24"/>
              </w:rPr>
            </w:pPr>
          </w:p>
        </w:tc>
        <w:tc>
          <w:tcPr>
            <w:tcW w:w="845" w:type="dxa"/>
            <w:vAlign w:val="center"/>
          </w:tcPr>
          <w:p w14:paraId="0BBB168F" w14:textId="77777777" w:rsidR="009A5E1B" w:rsidRPr="009D70FA" w:rsidRDefault="009A5E1B" w:rsidP="009A5E1B">
            <w:pPr>
              <w:jc w:val="center"/>
              <w:rPr>
                <w:rFonts w:ascii="Times New Roman" w:hAnsi="Times New Roman"/>
                <w:sz w:val="24"/>
                <w:szCs w:val="24"/>
              </w:rPr>
            </w:pPr>
          </w:p>
        </w:tc>
        <w:tc>
          <w:tcPr>
            <w:tcW w:w="818" w:type="dxa"/>
            <w:vAlign w:val="center"/>
          </w:tcPr>
          <w:p w14:paraId="66ABD6CC" w14:textId="48DE488E" w:rsidR="009A5E1B" w:rsidRPr="009D70FA" w:rsidRDefault="003E509E" w:rsidP="009A5E1B">
            <w:pPr>
              <w:jc w:val="center"/>
              <w:rPr>
                <w:rFonts w:ascii="Times New Roman" w:hAnsi="Times New Roman"/>
                <w:sz w:val="24"/>
                <w:szCs w:val="24"/>
              </w:rPr>
            </w:pPr>
            <w:r w:rsidRPr="009D70FA">
              <w:rPr>
                <w:rFonts w:ascii="Times New Roman" w:hAnsi="Times New Roman"/>
                <w:sz w:val="24"/>
                <w:szCs w:val="24"/>
              </w:rPr>
              <w:t>X</w:t>
            </w:r>
          </w:p>
        </w:tc>
        <w:tc>
          <w:tcPr>
            <w:tcW w:w="818" w:type="dxa"/>
            <w:vAlign w:val="center"/>
          </w:tcPr>
          <w:p w14:paraId="0776CDA2" w14:textId="45761029" w:rsidR="009A5E1B" w:rsidRPr="009D70FA" w:rsidRDefault="009A5E1B" w:rsidP="009A5E1B">
            <w:pPr>
              <w:jc w:val="center"/>
              <w:rPr>
                <w:rFonts w:ascii="Times New Roman" w:hAnsi="Times New Roman"/>
                <w:sz w:val="24"/>
                <w:szCs w:val="24"/>
              </w:rPr>
            </w:pPr>
          </w:p>
        </w:tc>
      </w:tr>
      <w:tr w:rsidR="009A5E1B" w14:paraId="233E5753" w14:textId="73BB7B91" w:rsidTr="009A5E1B">
        <w:trPr>
          <w:trHeight w:val="836"/>
        </w:trPr>
        <w:tc>
          <w:tcPr>
            <w:tcW w:w="1087" w:type="dxa"/>
            <w:vAlign w:val="center"/>
          </w:tcPr>
          <w:p w14:paraId="40EDF431" w14:textId="6D1E346D" w:rsidR="009A5E1B" w:rsidRPr="00D25E4B" w:rsidRDefault="009A5E1B" w:rsidP="009A5E1B">
            <w:pPr>
              <w:jc w:val="center"/>
              <w:rPr>
                <w:rFonts w:ascii="Times New Roman" w:hAnsi="Times New Roman"/>
                <w:b/>
                <w:sz w:val="24"/>
                <w:szCs w:val="24"/>
              </w:rPr>
            </w:pPr>
            <w:r>
              <w:rPr>
                <w:rFonts w:ascii="Times New Roman" w:hAnsi="Times New Roman"/>
                <w:b/>
                <w:sz w:val="24"/>
                <w:szCs w:val="24"/>
              </w:rPr>
              <w:lastRenderedPageBreak/>
              <w:t>P5</w:t>
            </w:r>
          </w:p>
        </w:tc>
        <w:tc>
          <w:tcPr>
            <w:tcW w:w="3866" w:type="dxa"/>
            <w:vAlign w:val="center"/>
          </w:tcPr>
          <w:p w14:paraId="03BDCBC1" w14:textId="17ECDBE6" w:rsidR="009A5E1B" w:rsidRPr="00D25E4B" w:rsidRDefault="009A5E1B" w:rsidP="009A5E1B">
            <w:pPr>
              <w:rPr>
                <w:rFonts w:ascii="Times New Roman" w:hAnsi="Times New Roman"/>
                <w:sz w:val="24"/>
                <w:szCs w:val="24"/>
              </w:rPr>
            </w:pPr>
            <w:r w:rsidRPr="009C39F9">
              <w:rPr>
                <w:rFonts w:ascii="Times New Roman" w:hAnsi="Times New Roman"/>
                <w:sz w:val="24"/>
                <w:szCs w:val="24"/>
              </w:rPr>
              <w:t>Suç soruşturmalarında adli bilim metotlarının kullanmanın önemini kavramak.</w:t>
            </w:r>
          </w:p>
        </w:tc>
        <w:tc>
          <w:tcPr>
            <w:tcW w:w="904" w:type="dxa"/>
            <w:vAlign w:val="center"/>
          </w:tcPr>
          <w:p w14:paraId="50E3C974" w14:textId="77777777" w:rsidR="009A5E1B" w:rsidRPr="009D70FA" w:rsidRDefault="009A5E1B" w:rsidP="009A5E1B">
            <w:pPr>
              <w:jc w:val="center"/>
              <w:rPr>
                <w:rFonts w:ascii="Times New Roman" w:hAnsi="Times New Roman"/>
                <w:sz w:val="24"/>
                <w:szCs w:val="24"/>
              </w:rPr>
            </w:pPr>
          </w:p>
        </w:tc>
        <w:tc>
          <w:tcPr>
            <w:tcW w:w="985" w:type="dxa"/>
            <w:vAlign w:val="center"/>
          </w:tcPr>
          <w:p w14:paraId="1639B63E" w14:textId="77777777" w:rsidR="009A5E1B" w:rsidRPr="009D70FA" w:rsidRDefault="009A5E1B" w:rsidP="009A5E1B">
            <w:pPr>
              <w:jc w:val="center"/>
              <w:rPr>
                <w:rFonts w:ascii="Times New Roman" w:hAnsi="Times New Roman"/>
                <w:sz w:val="24"/>
                <w:szCs w:val="24"/>
              </w:rPr>
            </w:pPr>
          </w:p>
        </w:tc>
        <w:tc>
          <w:tcPr>
            <w:tcW w:w="871" w:type="dxa"/>
            <w:vAlign w:val="center"/>
          </w:tcPr>
          <w:p w14:paraId="44F61C81" w14:textId="77777777" w:rsidR="009A5E1B" w:rsidRPr="009D70FA" w:rsidRDefault="009A5E1B" w:rsidP="009A5E1B">
            <w:pPr>
              <w:jc w:val="center"/>
              <w:rPr>
                <w:rFonts w:ascii="Times New Roman" w:hAnsi="Times New Roman"/>
                <w:sz w:val="24"/>
                <w:szCs w:val="24"/>
              </w:rPr>
            </w:pPr>
          </w:p>
        </w:tc>
        <w:tc>
          <w:tcPr>
            <w:tcW w:w="845" w:type="dxa"/>
            <w:vAlign w:val="center"/>
          </w:tcPr>
          <w:p w14:paraId="30B05FE0" w14:textId="77777777" w:rsidR="009A5E1B" w:rsidRPr="009D70FA" w:rsidRDefault="009A5E1B" w:rsidP="009A5E1B">
            <w:pPr>
              <w:jc w:val="center"/>
              <w:rPr>
                <w:rFonts w:ascii="Times New Roman" w:hAnsi="Times New Roman"/>
                <w:sz w:val="24"/>
                <w:szCs w:val="24"/>
              </w:rPr>
            </w:pPr>
          </w:p>
        </w:tc>
        <w:tc>
          <w:tcPr>
            <w:tcW w:w="818" w:type="dxa"/>
            <w:vAlign w:val="center"/>
          </w:tcPr>
          <w:p w14:paraId="1484EA1E" w14:textId="12924A54" w:rsidR="009A5E1B" w:rsidRPr="009D70FA" w:rsidRDefault="003E509E" w:rsidP="009A5E1B">
            <w:pPr>
              <w:jc w:val="center"/>
              <w:rPr>
                <w:rFonts w:ascii="Times New Roman" w:hAnsi="Times New Roman"/>
                <w:sz w:val="24"/>
                <w:szCs w:val="24"/>
              </w:rPr>
            </w:pPr>
            <w:r w:rsidRPr="009D70FA">
              <w:rPr>
                <w:rFonts w:ascii="Times New Roman" w:hAnsi="Times New Roman"/>
                <w:sz w:val="24"/>
                <w:szCs w:val="24"/>
              </w:rPr>
              <w:t>X</w:t>
            </w:r>
          </w:p>
        </w:tc>
        <w:tc>
          <w:tcPr>
            <w:tcW w:w="818" w:type="dxa"/>
            <w:vAlign w:val="center"/>
          </w:tcPr>
          <w:p w14:paraId="7A8060F5" w14:textId="29BB5E4D" w:rsidR="009A5E1B" w:rsidRPr="009D70FA" w:rsidRDefault="009A5E1B" w:rsidP="009A5E1B">
            <w:pPr>
              <w:jc w:val="center"/>
              <w:rPr>
                <w:rFonts w:ascii="Times New Roman" w:hAnsi="Times New Roman"/>
                <w:sz w:val="24"/>
                <w:szCs w:val="24"/>
              </w:rPr>
            </w:pPr>
          </w:p>
        </w:tc>
      </w:tr>
      <w:tr w:rsidR="009A5E1B" w14:paraId="0AD5A8E2" w14:textId="2A149DCD" w:rsidTr="00B4673B">
        <w:trPr>
          <w:trHeight w:val="559"/>
        </w:trPr>
        <w:tc>
          <w:tcPr>
            <w:tcW w:w="1087" w:type="dxa"/>
            <w:vAlign w:val="center"/>
          </w:tcPr>
          <w:p w14:paraId="29A8C513" w14:textId="565DA5BA" w:rsidR="009A5E1B" w:rsidRPr="00D25E4B" w:rsidRDefault="009A5E1B" w:rsidP="009A5E1B">
            <w:pPr>
              <w:jc w:val="center"/>
              <w:rPr>
                <w:rFonts w:ascii="Times New Roman" w:hAnsi="Times New Roman"/>
                <w:b/>
                <w:sz w:val="24"/>
                <w:szCs w:val="24"/>
              </w:rPr>
            </w:pPr>
            <w:r>
              <w:rPr>
                <w:rFonts w:ascii="Times New Roman" w:hAnsi="Times New Roman"/>
                <w:b/>
                <w:sz w:val="24"/>
                <w:szCs w:val="24"/>
              </w:rPr>
              <w:t>P6</w:t>
            </w:r>
          </w:p>
        </w:tc>
        <w:tc>
          <w:tcPr>
            <w:tcW w:w="3866" w:type="dxa"/>
            <w:vAlign w:val="center"/>
          </w:tcPr>
          <w:p w14:paraId="4A9D2D0A" w14:textId="74BCB981" w:rsidR="009A5E1B" w:rsidRPr="00D25E4B" w:rsidRDefault="009A5E1B" w:rsidP="009A5E1B">
            <w:pPr>
              <w:rPr>
                <w:rFonts w:ascii="Times New Roman" w:hAnsi="Times New Roman"/>
                <w:sz w:val="24"/>
                <w:szCs w:val="24"/>
              </w:rPr>
            </w:pPr>
            <w:r w:rsidRPr="009C39F9">
              <w:rPr>
                <w:rFonts w:ascii="Times New Roman" w:hAnsi="Times New Roman"/>
                <w:sz w:val="24"/>
                <w:szCs w:val="24"/>
              </w:rPr>
              <w:t>Olay yeri incelemesi tekniklerini ve adli fotoğrafçılık ilkelerine hâkim olmak.</w:t>
            </w:r>
          </w:p>
        </w:tc>
        <w:tc>
          <w:tcPr>
            <w:tcW w:w="904" w:type="dxa"/>
            <w:vAlign w:val="center"/>
          </w:tcPr>
          <w:p w14:paraId="18F99A2A" w14:textId="77777777" w:rsidR="009A5E1B" w:rsidRPr="009D70FA" w:rsidRDefault="009A5E1B" w:rsidP="009A5E1B">
            <w:pPr>
              <w:jc w:val="center"/>
              <w:rPr>
                <w:rFonts w:ascii="Times New Roman" w:hAnsi="Times New Roman"/>
                <w:sz w:val="24"/>
                <w:szCs w:val="24"/>
              </w:rPr>
            </w:pPr>
          </w:p>
        </w:tc>
        <w:tc>
          <w:tcPr>
            <w:tcW w:w="985" w:type="dxa"/>
            <w:vAlign w:val="center"/>
          </w:tcPr>
          <w:p w14:paraId="12B04C88" w14:textId="77777777" w:rsidR="009A5E1B" w:rsidRPr="009D70FA" w:rsidRDefault="009A5E1B" w:rsidP="009A5E1B">
            <w:pPr>
              <w:jc w:val="center"/>
              <w:rPr>
                <w:rFonts w:ascii="Times New Roman" w:hAnsi="Times New Roman"/>
                <w:sz w:val="24"/>
                <w:szCs w:val="24"/>
              </w:rPr>
            </w:pPr>
          </w:p>
        </w:tc>
        <w:tc>
          <w:tcPr>
            <w:tcW w:w="871" w:type="dxa"/>
            <w:vAlign w:val="center"/>
          </w:tcPr>
          <w:p w14:paraId="2C8932A9" w14:textId="113A2AB9" w:rsidR="009A5E1B" w:rsidRPr="009D70FA" w:rsidRDefault="003E509E" w:rsidP="009A5E1B">
            <w:pPr>
              <w:jc w:val="center"/>
              <w:rPr>
                <w:rFonts w:ascii="Times New Roman" w:hAnsi="Times New Roman"/>
                <w:sz w:val="24"/>
                <w:szCs w:val="24"/>
              </w:rPr>
            </w:pPr>
            <w:r w:rsidRPr="009D70FA">
              <w:rPr>
                <w:rFonts w:ascii="Times New Roman" w:hAnsi="Times New Roman"/>
                <w:sz w:val="24"/>
                <w:szCs w:val="24"/>
              </w:rPr>
              <w:t>X</w:t>
            </w:r>
          </w:p>
        </w:tc>
        <w:tc>
          <w:tcPr>
            <w:tcW w:w="845" w:type="dxa"/>
            <w:vAlign w:val="center"/>
          </w:tcPr>
          <w:p w14:paraId="26693F1C" w14:textId="77777777" w:rsidR="009A5E1B" w:rsidRPr="009D70FA" w:rsidRDefault="009A5E1B" w:rsidP="009A5E1B">
            <w:pPr>
              <w:jc w:val="center"/>
              <w:rPr>
                <w:rFonts w:ascii="Times New Roman" w:hAnsi="Times New Roman"/>
                <w:sz w:val="24"/>
                <w:szCs w:val="24"/>
              </w:rPr>
            </w:pPr>
          </w:p>
        </w:tc>
        <w:tc>
          <w:tcPr>
            <w:tcW w:w="818" w:type="dxa"/>
            <w:vAlign w:val="center"/>
          </w:tcPr>
          <w:p w14:paraId="536DBB51" w14:textId="77777777" w:rsidR="009A5E1B" w:rsidRPr="009D70FA" w:rsidRDefault="009A5E1B" w:rsidP="009A5E1B">
            <w:pPr>
              <w:jc w:val="center"/>
              <w:rPr>
                <w:rFonts w:ascii="Times New Roman" w:hAnsi="Times New Roman"/>
                <w:sz w:val="24"/>
                <w:szCs w:val="24"/>
              </w:rPr>
            </w:pPr>
          </w:p>
        </w:tc>
        <w:tc>
          <w:tcPr>
            <w:tcW w:w="818" w:type="dxa"/>
            <w:vAlign w:val="center"/>
          </w:tcPr>
          <w:p w14:paraId="73F6929E" w14:textId="67617501" w:rsidR="009A5E1B" w:rsidRPr="009D70FA" w:rsidRDefault="009A5E1B" w:rsidP="009A5E1B">
            <w:pPr>
              <w:jc w:val="center"/>
              <w:rPr>
                <w:rFonts w:ascii="Times New Roman" w:hAnsi="Times New Roman"/>
                <w:sz w:val="24"/>
                <w:szCs w:val="24"/>
              </w:rPr>
            </w:pPr>
          </w:p>
        </w:tc>
      </w:tr>
      <w:tr w:rsidR="009A5E1B" w14:paraId="509DE6FE" w14:textId="5563ACBC" w:rsidTr="00162D09">
        <w:trPr>
          <w:trHeight w:val="454"/>
        </w:trPr>
        <w:tc>
          <w:tcPr>
            <w:tcW w:w="1087" w:type="dxa"/>
            <w:vAlign w:val="center"/>
          </w:tcPr>
          <w:p w14:paraId="55E6412E" w14:textId="54B390D6" w:rsidR="009A5E1B" w:rsidRDefault="009A5E1B" w:rsidP="009A5E1B">
            <w:pPr>
              <w:jc w:val="center"/>
              <w:rPr>
                <w:rFonts w:ascii="Times New Roman" w:hAnsi="Times New Roman"/>
                <w:b/>
                <w:sz w:val="24"/>
                <w:szCs w:val="24"/>
              </w:rPr>
            </w:pPr>
            <w:r>
              <w:rPr>
                <w:rFonts w:ascii="Times New Roman" w:hAnsi="Times New Roman"/>
                <w:b/>
                <w:sz w:val="24"/>
                <w:szCs w:val="24"/>
              </w:rPr>
              <w:t>P7</w:t>
            </w:r>
          </w:p>
        </w:tc>
        <w:tc>
          <w:tcPr>
            <w:tcW w:w="3866" w:type="dxa"/>
            <w:vAlign w:val="center"/>
          </w:tcPr>
          <w:p w14:paraId="7D5F6B22" w14:textId="0725777D" w:rsidR="009A5E1B" w:rsidRPr="00D25E4B" w:rsidRDefault="009A5E1B" w:rsidP="009A5E1B">
            <w:pPr>
              <w:rPr>
                <w:rFonts w:ascii="Times New Roman" w:hAnsi="Times New Roman"/>
                <w:sz w:val="24"/>
                <w:szCs w:val="24"/>
              </w:rPr>
            </w:pPr>
            <w:r w:rsidRPr="009C39F9">
              <w:rPr>
                <w:rFonts w:ascii="Times New Roman" w:hAnsi="Times New Roman"/>
                <w:sz w:val="24"/>
                <w:szCs w:val="24"/>
              </w:rPr>
              <w:t>Olay yeri inceleme sürecinin suç soruşturmalarındaki önemini kavramak</w:t>
            </w:r>
          </w:p>
        </w:tc>
        <w:tc>
          <w:tcPr>
            <w:tcW w:w="904" w:type="dxa"/>
            <w:vAlign w:val="center"/>
          </w:tcPr>
          <w:p w14:paraId="1009B8F3" w14:textId="77777777" w:rsidR="009A5E1B" w:rsidRPr="009D70FA" w:rsidRDefault="009A5E1B" w:rsidP="009A5E1B">
            <w:pPr>
              <w:jc w:val="center"/>
              <w:rPr>
                <w:rFonts w:ascii="Times New Roman" w:hAnsi="Times New Roman"/>
                <w:sz w:val="24"/>
                <w:szCs w:val="24"/>
              </w:rPr>
            </w:pPr>
          </w:p>
        </w:tc>
        <w:tc>
          <w:tcPr>
            <w:tcW w:w="985" w:type="dxa"/>
            <w:vAlign w:val="center"/>
          </w:tcPr>
          <w:p w14:paraId="68A9D4A6" w14:textId="77777777" w:rsidR="009A5E1B" w:rsidRPr="009D70FA" w:rsidRDefault="009A5E1B" w:rsidP="009A5E1B">
            <w:pPr>
              <w:jc w:val="center"/>
              <w:rPr>
                <w:rFonts w:ascii="Times New Roman" w:hAnsi="Times New Roman"/>
                <w:sz w:val="24"/>
                <w:szCs w:val="24"/>
              </w:rPr>
            </w:pPr>
          </w:p>
        </w:tc>
        <w:tc>
          <w:tcPr>
            <w:tcW w:w="871" w:type="dxa"/>
            <w:vAlign w:val="center"/>
          </w:tcPr>
          <w:p w14:paraId="51242630" w14:textId="77777777" w:rsidR="009A5E1B" w:rsidRPr="009D70FA" w:rsidRDefault="009A5E1B" w:rsidP="009A5E1B">
            <w:pPr>
              <w:jc w:val="center"/>
              <w:rPr>
                <w:rFonts w:ascii="Times New Roman" w:hAnsi="Times New Roman"/>
                <w:sz w:val="24"/>
                <w:szCs w:val="24"/>
              </w:rPr>
            </w:pPr>
          </w:p>
        </w:tc>
        <w:tc>
          <w:tcPr>
            <w:tcW w:w="845" w:type="dxa"/>
            <w:vAlign w:val="center"/>
          </w:tcPr>
          <w:p w14:paraId="72D9EE7A" w14:textId="77777777" w:rsidR="009A5E1B" w:rsidRPr="009D70FA" w:rsidRDefault="009A5E1B" w:rsidP="009A5E1B">
            <w:pPr>
              <w:jc w:val="center"/>
              <w:rPr>
                <w:rFonts w:ascii="Times New Roman" w:hAnsi="Times New Roman"/>
                <w:sz w:val="24"/>
                <w:szCs w:val="24"/>
              </w:rPr>
            </w:pPr>
          </w:p>
        </w:tc>
        <w:tc>
          <w:tcPr>
            <w:tcW w:w="818" w:type="dxa"/>
            <w:vAlign w:val="center"/>
          </w:tcPr>
          <w:p w14:paraId="36060F4D" w14:textId="77777777" w:rsidR="009A5E1B" w:rsidRPr="009D70FA" w:rsidRDefault="009A5E1B" w:rsidP="009A5E1B">
            <w:pPr>
              <w:jc w:val="center"/>
              <w:rPr>
                <w:rFonts w:ascii="Times New Roman" w:hAnsi="Times New Roman"/>
                <w:sz w:val="24"/>
                <w:szCs w:val="24"/>
              </w:rPr>
            </w:pPr>
          </w:p>
        </w:tc>
        <w:tc>
          <w:tcPr>
            <w:tcW w:w="818" w:type="dxa"/>
            <w:vAlign w:val="center"/>
          </w:tcPr>
          <w:p w14:paraId="6BE69384" w14:textId="7F85A324" w:rsidR="009A5E1B" w:rsidRPr="009D70FA" w:rsidRDefault="003E509E" w:rsidP="009A5E1B">
            <w:pPr>
              <w:jc w:val="center"/>
              <w:rPr>
                <w:rFonts w:ascii="Times New Roman" w:hAnsi="Times New Roman"/>
                <w:sz w:val="24"/>
                <w:szCs w:val="24"/>
              </w:rPr>
            </w:pPr>
            <w:r w:rsidRPr="009D70FA">
              <w:rPr>
                <w:rFonts w:ascii="Times New Roman" w:hAnsi="Times New Roman"/>
                <w:sz w:val="24"/>
                <w:szCs w:val="24"/>
              </w:rPr>
              <w:t>X</w:t>
            </w:r>
          </w:p>
        </w:tc>
      </w:tr>
      <w:tr w:rsidR="009A5E1B" w14:paraId="72FA2B66" w14:textId="77777777" w:rsidTr="00162D09">
        <w:trPr>
          <w:trHeight w:val="454"/>
        </w:trPr>
        <w:tc>
          <w:tcPr>
            <w:tcW w:w="1087" w:type="dxa"/>
            <w:vAlign w:val="center"/>
          </w:tcPr>
          <w:p w14:paraId="779F42DB" w14:textId="532237F4" w:rsidR="009A5E1B" w:rsidRDefault="009A5E1B" w:rsidP="009A5E1B">
            <w:pPr>
              <w:jc w:val="center"/>
              <w:rPr>
                <w:rFonts w:ascii="Times New Roman" w:hAnsi="Times New Roman"/>
                <w:b/>
                <w:sz w:val="24"/>
                <w:szCs w:val="24"/>
              </w:rPr>
            </w:pPr>
            <w:r>
              <w:rPr>
                <w:rFonts w:ascii="Times New Roman" w:hAnsi="Times New Roman"/>
                <w:b/>
                <w:sz w:val="24"/>
                <w:szCs w:val="24"/>
              </w:rPr>
              <w:t>P8</w:t>
            </w:r>
          </w:p>
        </w:tc>
        <w:tc>
          <w:tcPr>
            <w:tcW w:w="3866" w:type="dxa"/>
            <w:vAlign w:val="center"/>
          </w:tcPr>
          <w:p w14:paraId="33D4CBE9" w14:textId="43659FFF" w:rsidR="009A5E1B" w:rsidRPr="009730AC" w:rsidRDefault="009A5E1B" w:rsidP="009A5E1B">
            <w:pPr>
              <w:rPr>
                <w:rFonts w:ascii="Times New Roman" w:hAnsi="Times New Roman"/>
                <w:sz w:val="24"/>
                <w:szCs w:val="24"/>
              </w:rPr>
            </w:pPr>
            <w:r w:rsidRPr="009C39F9">
              <w:rPr>
                <w:rFonts w:ascii="Times New Roman" w:hAnsi="Times New Roman"/>
                <w:sz w:val="24"/>
                <w:szCs w:val="24"/>
              </w:rPr>
              <w:t xml:space="preserve">Pozitif bilim alanlarındaki gelişmelerin </w:t>
            </w:r>
            <w:proofErr w:type="spellStart"/>
            <w:r w:rsidRPr="009C39F9">
              <w:rPr>
                <w:rFonts w:ascii="Times New Roman" w:hAnsi="Times New Roman"/>
                <w:sz w:val="24"/>
                <w:szCs w:val="24"/>
              </w:rPr>
              <w:t>kriminalistik</w:t>
            </w:r>
            <w:proofErr w:type="spellEnd"/>
            <w:r w:rsidRPr="009C39F9">
              <w:rPr>
                <w:rFonts w:ascii="Times New Roman" w:hAnsi="Times New Roman"/>
                <w:sz w:val="24"/>
                <w:szCs w:val="24"/>
              </w:rPr>
              <w:t xml:space="preserve"> incel</w:t>
            </w:r>
            <w:r>
              <w:rPr>
                <w:rFonts w:ascii="Times New Roman" w:hAnsi="Times New Roman"/>
                <w:sz w:val="24"/>
                <w:szCs w:val="24"/>
              </w:rPr>
              <w:t>e</w:t>
            </w:r>
            <w:r w:rsidRPr="009C39F9">
              <w:rPr>
                <w:rFonts w:ascii="Times New Roman" w:hAnsi="Times New Roman"/>
                <w:sz w:val="24"/>
                <w:szCs w:val="24"/>
              </w:rPr>
              <w:t>me alanlarına uygulamak.</w:t>
            </w:r>
          </w:p>
        </w:tc>
        <w:tc>
          <w:tcPr>
            <w:tcW w:w="904" w:type="dxa"/>
            <w:vAlign w:val="center"/>
          </w:tcPr>
          <w:p w14:paraId="059F8955" w14:textId="77777777" w:rsidR="009A5E1B" w:rsidRPr="009D70FA" w:rsidRDefault="009A5E1B" w:rsidP="009A5E1B">
            <w:pPr>
              <w:jc w:val="center"/>
              <w:rPr>
                <w:rFonts w:ascii="Times New Roman" w:hAnsi="Times New Roman"/>
                <w:sz w:val="24"/>
                <w:szCs w:val="24"/>
              </w:rPr>
            </w:pPr>
          </w:p>
        </w:tc>
        <w:tc>
          <w:tcPr>
            <w:tcW w:w="985" w:type="dxa"/>
            <w:vAlign w:val="center"/>
          </w:tcPr>
          <w:p w14:paraId="546433A1" w14:textId="77777777" w:rsidR="009A5E1B" w:rsidRPr="009D70FA" w:rsidRDefault="009A5E1B" w:rsidP="009A5E1B">
            <w:pPr>
              <w:jc w:val="center"/>
              <w:rPr>
                <w:rFonts w:ascii="Times New Roman" w:hAnsi="Times New Roman"/>
                <w:sz w:val="24"/>
                <w:szCs w:val="24"/>
              </w:rPr>
            </w:pPr>
          </w:p>
        </w:tc>
        <w:tc>
          <w:tcPr>
            <w:tcW w:w="871" w:type="dxa"/>
            <w:vAlign w:val="center"/>
          </w:tcPr>
          <w:p w14:paraId="231D98B5" w14:textId="77777777" w:rsidR="009A5E1B" w:rsidRPr="009D70FA" w:rsidRDefault="009A5E1B" w:rsidP="009A5E1B">
            <w:pPr>
              <w:jc w:val="center"/>
              <w:rPr>
                <w:rFonts w:ascii="Times New Roman" w:hAnsi="Times New Roman"/>
                <w:sz w:val="24"/>
                <w:szCs w:val="24"/>
              </w:rPr>
            </w:pPr>
          </w:p>
        </w:tc>
        <w:tc>
          <w:tcPr>
            <w:tcW w:w="845" w:type="dxa"/>
            <w:vAlign w:val="center"/>
          </w:tcPr>
          <w:p w14:paraId="41781CD7" w14:textId="77777777" w:rsidR="009A5E1B" w:rsidRPr="009D70FA" w:rsidRDefault="009A5E1B" w:rsidP="009A5E1B">
            <w:pPr>
              <w:jc w:val="center"/>
              <w:rPr>
                <w:rFonts w:ascii="Times New Roman" w:hAnsi="Times New Roman"/>
                <w:sz w:val="24"/>
                <w:szCs w:val="24"/>
              </w:rPr>
            </w:pPr>
          </w:p>
        </w:tc>
        <w:tc>
          <w:tcPr>
            <w:tcW w:w="818" w:type="dxa"/>
            <w:vAlign w:val="center"/>
          </w:tcPr>
          <w:p w14:paraId="37F729B7" w14:textId="77777777" w:rsidR="009A5E1B" w:rsidRPr="009D70FA" w:rsidRDefault="009A5E1B" w:rsidP="009A5E1B">
            <w:pPr>
              <w:jc w:val="center"/>
              <w:rPr>
                <w:rFonts w:ascii="Times New Roman" w:hAnsi="Times New Roman"/>
                <w:sz w:val="24"/>
                <w:szCs w:val="24"/>
              </w:rPr>
            </w:pPr>
          </w:p>
        </w:tc>
        <w:tc>
          <w:tcPr>
            <w:tcW w:w="818" w:type="dxa"/>
            <w:vAlign w:val="center"/>
          </w:tcPr>
          <w:p w14:paraId="20082182" w14:textId="44D0952A" w:rsidR="009A5E1B" w:rsidRPr="009D70FA" w:rsidRDefault="003E509E" w:rsidP="009A5E1B">
            <w:pPr>
              <w:jc w:val="center"/>
              <w:rPr>
                <w:rFonts w:ascii="Times New Roman" w:hAnsi="Times New Roman"/>
                <w:bCs/>
                <w:sz w:val="24"/>
                <w:szCs w:val="24"/>
                <w:lang w:val="en-GB"/>
              </w:rPr>
            </w:pPr>
            <w:r w:rsidRPr="009D70FA">
              <w:rPr>
                <w:rFonts w:ascii="Times New Roman" w:hAnsi="Times New Roman"/>
                <w:bCs/>
                <w:sz w:val="24"/>
                <w:szCs w:val="24"/>
                <w:lang w:val="en-GB"/>
              </w:rPr>
              <w:t>X</w:t>
            </w:r>
          </w:p>
        </w:tc>
      </w:tr>
      <w:tr w:rsidR="009A5E1B" w14:paraId="2C5388EF" w14:textId="77777777" w:rsidTr="00162D09">
        <w:trPr>
          <w:trHeight w:val="454"/>
        </w:trPr>
        <w:tc>
          <w:tcPr>
            <w:tcW w:w="1087" w:type="dxa"/>
            <w:vAlign w:val="center"/>
          </w:tcPr>
          <w:p w14:paraId="52B0FA7C" w14:textId="3F5405E5" w:rsidR="009A5E1B" w:rsidRDefault="009A5E1B" w:rsidP="009A5E1B">
            <w:pPr>
              <w:jc w:val="center"/>
              <w:rPr>
                <w:rFonts w:ascii="Times New Roman" w:hAnsi="Times New Roman"/>
                <w:b/>
                <w:sz w:val="24"/>
                <w:szCs w:val="24"/>
              </w:rPr>
            </w:pPr>
            <w:r>
              <w:rPr>
                <w:rFonts w:ascii="Times New Roman" w:hAnsi="Times New Roman"/>
                <w:b/>
                <w:sz w:val="24"/>
                <w:szCs w:val="24"/>
              </w:rPr>
              <w:t>P9</w:t>
            </w:r>
          </w:p>
        </w:tc>
        <w:tc>
          <w:tcPr>
            <w:tcW w:w="3866" w:type="dxa"/>
            <w:vAlign w:val="center"/>
          </w:tcPr>
          <w:p w14:paraId="6A865796" w14:textId="2CB7CC36" w:rsidR="009A5E1B" w:rsidRPr="009730AC" w:rsidRDefault="009A5E1B" w:rsidP="009A5E1B">
            <w:pPr>
              <w:rPr>
                <w:rFonts w:ascii="Times New Roman" w:hAnsi="Times New Roman"/>
                <w:sz w:val="24"/>
                <w:szCs w:val="24"/>
              </w:rPr>
            </w:pPr>
            <w:r w:rsidRPr="009C39F9">
              <w:rPr>
                <w:rFonts w:ascii="Times New Roman" w:hAnsi="Times New Roman"/>
                <w:sz w:val="24"/>
                <w:szCs w:val="24"/>
              </w:rPr>
              <w:t>Çok disiplinli ve disiplinler arası olan adli bilimlerin birbirleriyle ilişkilerini bulgu inceleme hiyerarşisini bilmek ve uygulamak.</w:t>
            </w:r>
          </w:p>
        </w:tc>
        <w:tc>
          <w:tcPr>
            <w:tcW w:w="904" w:type="dxa"/>
            <w:vAlign w:val="center"/>
          </w:tcPr>
          <w:p w14:paraId="3EDB0EF4" w14:textId="77777777" w:rsidR="009A5E1B" w:rsidRPr="009D70FA" w:rsidRDefault="009A5E1B" w:rsidP="009A5E1B">
            <w:pPr>
              <w:jc w:val="center"/>
              <w:rPr>
                <w:rFonts w:ascii="Times New Roman" w:hAnsi="Times New Roman"/>
                <w:sz w:val="24"/>
                <w:szCs w:val="24"/>
              </w:rPr>
            </w:pPr>
          </w:p>
        </w:tc>
        <w:tc>
          <w:tcPr>
            <w:tcW w:w="985" w:type="dxa"/>
            <w:vAlign w:val="center"/>
          </w:tcPr>
          <w:p w14:paraId="74D96AF9" w14:textId="77777777" w:rsidR="009A5E1B" w:rsidRPr="009D70FA" w:rsidRDefault="009A5E1B" w:rsidP="009A5E1B">
            <w:pPr>
              <w:jc w:val="center"/>
              <w:rPr>
                <w:rFonts w:ascii="Times New Roman" w:hAnsi="Times New Roman"/>
                <w:sz w:val="24"/>
                <w:szCs w:val="24"/>
              </w:rPr>
            </w:pPr>
          </w:p>
        </w:tc>
        <w:tc>
          <w:tcPr>
            <w:tcW w:w="871" w:type="dxa"/>
            <w:vAlign w:val="center"/>
          </w:tcPr>
          <w:p w14:paraId="53E9C579" w14:textId="77777777" w:rsidR="009A5E1B" w:rsidRPr="009D70FA" w:rsidRDefault="009A5E1B" w:rsidP="009A5E1B">
            <w:pPr>
              <w:jc w:val="center"/>
              <w:rPr>
                <w:rFonts w:ascii="Times New Roman" w:hAnsi="Times New Roman"/>
                <w:sz w:val="24"/>
                <w:szCs w:val="24"/>
              </w:rPr>
            </w:pPr>
          </w:p>
        </w:tc>
        <w:tc>
          <w:tcPr>
            <w:tcW w:w="845" w:type="dxa"/>
            <w:vAlign w:val="center"/>
          </w:tcPr>
          <w:p w14:paraId="4A4985E7" w14:textId="77777777" w:rsidR="009A5E1B" w:rsidRPr="009D70FA" w:rsidRDefault="009A5E1B" w:rsidP="009A5E1B">
            <w:pPr>
              <w:jc w:val="center"/>
              <w:rPr>
                <w:rFonts w:ascii="Times New Roman" w:hAnsi="Times New Roman"/>
                <w:sz w:val="24"/>
                <w:szCs w:val="24"/>
              </w:rPr>
            </w:pPr>
          </w:p>
        </w:tc>
        <w:tc>
          <w:tcPr>
            <w:tcW w:w="818" w:type="dxa"/>
            <w:vAlign w:val="center"/>
          </w:tcPr>
          <w:p w14:paraId="01A2CBAF" w14:textId="77777777" w:rsidR="009A5E1B" w:rsidRPr="009D70FA" w:rsidRDefault="009A5E1B" w:rsidP="009A5E1B">
            <w:pPr>
              <w:jc w:val="center"/>
              <w:rPr>
                <w:rFonts w:ascii="Times New Roman" w:hAnsi="Times New Roman"/>
                <w:sz w:val="24"/>
                <w:szCs w:val="24"/>
              </w:rPr>
            </w:pPr>
          </w:p>
        </w:tc>
        <w:tc>
          <w:tcPr>
            <w:tcW w:w="818" w:type="dxa"/>
            <w:vAlign w:val="center"/>
          </w:tcPr>
          <w:p w14:paraId="5D6CA71A" w14:textId="10F7341E" w:rsidR="009A5E1B" w:rsidRPr="009D70FA" w:rsidRDefault="003E509E" w:rsidP="009A5E1B">
            <w:pPr>
              <w:jc w:val="center"/>
              <w:rPr>
                <w:rFonts w:ascii="Times New Roman" w:hAnsi="Times New Roman"/>
                <w:bCs/>
                <w:sz w:val="24"/>
                <w:szCs w:val="24"/>
                <w:lang w:val="en-GB"/>
              </w:rPr>
            </w:pPr>
            <w:r w:rsidRPr="009D70FA">
              <w:rPr>
                <w:rFonts w:ascii="Times New Roman" w:hAnsi="Times New Roman"/>
                <w:bCs/>
                <w:sz w:val="24"/>
                <w:szCs w:val="24"/>
                <w:lang w:val="en-GB"/>
              </w:rPr>
              <w:t>X</w:t>
            </w:r>
          </w:p>
        </w:tc>
      </w:tr>
      <w:tr w:rsidR="009A5E1B" w14:paraId="32157A16" w14:textId="77777777" w:rsidTr="00162D09">
        <w:trPr>
          <w:trHeight w:val="454"/>
        </w:trPr>
        <w:tc>
          <w:tcPr>
            <w:tcW w:w="1087" w:type="dxa"/>
            <w:vAlign w:val="center"/>
          </w:tcPr>
          <w:p w14:paraId="4CCB76E9" w14:textId="5ACD71AA" w:rsidR="009A5E1B" w:rsidRDefault="009A5E1B" w:rsidP="009A5E1B">
            <w:pPr>
              <w:jc w:val="center"/>
              <w:rPr>
                <w:rFonts w:ascii="Times New Roman" w:hAnsi="Times New Roman"/>
                <w:b/>
                <w:sz w:val="24"/>
                <w:szCs w:val="24"/>
              </w:rPr>
            </w:pPr>
            <w:r>
              <w:rPr>
                <w:rFonts w:ascii="Times New Roman" w:hAnsi="Times New Roman"/>
                <w:b/>
                <w:sz w:val="24"/>
                <w:szCs w:val="24"/>
              </w:rPr>
              <w:t>P10</w:t>
            </w:r>
          </w:p>
        </w:tc>
        <w:tc>
          <w:tcPr>
            <w:tcW w:w="3866" w:type="dxa"/>
            <w:vAlign w:val="center"/>
          </w:tcPr>
          <w:p w14:paraId="349D9D51" w14:textId="2221ED8A" w:rsidR="009A5E1B" w:rsidRPr="009730AC" w:rsidRDefault="009A5E1B" w:rsidP="009A5E1B">
            <w:pPr>
              <w:rPr>
                <w:rFonts w:ascii="Times New Roman" w:hAnsi="Times New Roman"/>
                <w:sz w:val="24"/>
                <w:szCs w:val="24"/>
              </w:rPr>
            </w:pPr>
            <w:r w:rsidRPr="009C39F9">
              <w:rPr>
                <w:rFonts w:ascii="Times New Roman" w:hAnsi="Times New Roman"/>
                <w:sz w:val="24"/>
                <w:szCs w:val="24"/>
              </w:rPr>
              <w:t>Kriminalistik inceleme alanlarından en az birinde temel teorik ve pratik bilgiye sahip olmak.</w:t>
            </w:r>
          </w:p>
        </w:tc>
        <w:tc>
          <w:tcPr>
            <w:tcW w:w="904" w:type="dxa"/>
            <w:vAlign w:val="center"/>
          </w:tcPr>
          <w:p w14:paraId="1DA8E9A5" w14:textId="77777777" w:rsidR="009A5E1B" w:rsidRPr="009D70FA" w:rsidRDefault="009A5E1B" w:rsidP="009A5E1B">
            <w:pPr>
              <w:jc w:val="center"/>
              <w:rPr>
                <w:rFonts w:ascii="Times New Roman" w:hAnsi="Times New Roman"/>
                <w:sz w:val="24"/>
                <w:szCs w:val="24"/>
              </w:rPr>
            </w:pPr>
          </w:p>
        </w:tc>
        <w:tc>
          <w:tcPr>
            <w:tcW w:w="985" w:type="dxa"/>
            <w:vAlign w:val="center"/>
          </w:tcPr>
          <w:p w14:paraId="741821C6" w14:textId="77777777" w:rsidR="009A5E1B" w:rsidRPr="009D70FA" w:rsidRDefault="009A5E1B" w:rsidP="009A5E1B">
            <w:pPr>
              <w:jc w:val="center"/>
              <w:rPr>
                <w:rFonts w:ascii="Times New Roman" w:hAnsi="Times New Roman"/>
                <w:sz w:val="24"/>
                <w:szCs w:val="24"/>
              </w:rPr>
            </w:pPr>
          </w:p>
        </w:tc>
        <w:tc>
          <w:tcPr>
            <w:tcW w:w="871" w:type="dxa"/>
            <w:vAlign w:val="center"/>
          </w:tcPr>
          <w:p w14:paraId="5CD4AA08" w14:textId="77777777" w:rsidR="009A5E1B" w:rsidRPr="009D70FA" w:rsidRDefault="009A5E1B" w:rsidP="009A5E1B">
            <w:pPr>
              <w:jc w:val="center"/>
              <w:rPr>
                <w:rFonts w:ascii="Times New Roman" w:hAnsi="Times New Roman"/>
                <w:sz w:val="24"/>
                <w:szCs w:val="24"/>
              </w:rPr>
            </w:pPr>
          </w:p>
        </w:tc>
        <w:tc>
          <w:tcPr>
            <w:tcW w:w="845" w:type="dxa"/>
            <w:vAlign w:val="center"/>
          </w:tcPr>
          <w:p w14:paraId="658BCD8B" w14:textId="77777777" w:rsidR="009A5E1B" w:rsidRPr="009D70FA" w:rsidRDefault="009A5E1B" w:rsidP="009A5E1B">
            <w:pPr>
              <w:jc w:val="center"/>
              <w:rPr>
                <w:rFonts w:ascii="Times New Roman" w:hAnsi="Times New Roman"/>
                <w:sz w:val="24"/>
                <w:szCs w:val="24"/>
              </w:rPr>
            </w:pPr>
          </w:p>
        </w:tc>
        <w:tc>
          <w:tcPr>
            <w:tcW w:w="818" w:type="dxa"/>
            <w:vAlign w:val="center"/>
          </w:tcPr>
          <w:p w14:paraId="3F594921" w14:textId="77777777" w:rsidR="009A5E1B" w:rsidRPr="009D70FA" w:rsidRDefault="009A5E1B" w:rsidP="009A5E1B">
            <w:pPr>
              <w:jc w:val="center"/>
              <w:rPr>
                <w:rFonts w:ascii="Times New Roman" w:hAnsi="Times New Roman"/>
                <w:sz w:val="24"/>
                <w:szCs w:val="24"/>
              </w:rPr>
            </w:pPr>
          </w:p>
        </w:tc>
        <w:tc>
          <w:tcPr>
            <w:tcW w:w="818" w:type="dxa"/>
            <w:vAlign w:val="center"/>
          </w:tcPr>
          <w:p w14:paraId="5F574596" w14:textId="76971DCA" w:rsidR="009A5E1B" w:rsidRPr="009D70FA" w:rsidRDefault="003E509E" w:rsidP="009A5E1B">
            <w:pPr>
              <w:jc w:val="center"/>
              <w:rPr>
                <w:rFonts w:ascii="Times New Roman" w:hAnsi="Times New Roman"/>
                <w:bCs/>
                <w:sz w:val="24"/>
                <w:szCs w:val="24"/>
                <w:lang w:val="en-GB"/>
              </w:rPr>
            </w:pPr>
            <w:r w:rsidRPr="009D70FA">
              <w:rPr>
                <w:rFonts w:ascii="Times New Roman" w:hAnsi="Times New Roman"/>
                <w:bCs/>
                <w:sz w:val="24"/>
                <w:szCs w:val="24"/>
                <w:lang w:val="en-GB"/>
              </w:rPr>
              <w:t>X</w:t>
            </w:r>
          </w:p>
        </w:tc>
      </w:tr>
      <w:tr w:rsidR="009A5E1B" w14:paraId="554793FC" w14:textId="77777777" w:rsidTr="00162D09">
        <w:trPr>
          <w:trHeight w:val="454"/>
        </w:trPr>
        <w:tc>
          <w:tcPr>
            <w:tcW w:w="1087" w:type="dxa"/>
            <w:vAlign w:val="center"/>
          </w:tcPr>
          <w:p w14:paraId="49DEDD61" w14:textId="4D29FFDD" w:rsidR="009A5E1B" w:rsidRDefault="009A5E1B" w:rsidP="009A5E1B">
            <w:pPr>
              <w:jc w:val="center"/>
              <w:rPr>
                <w:rFonts w:ascii="Times New Roman" w:hAnsi="Times New Roman"/>
                <w:b/>
                <w:sz w:val="24"/>
                <w:szCs w:val="24"/>
              </w:rPr>
            </w:pPr>
            <w:r>
              <w:rPr>
                <w:rFonts w:ascii="Times New Roman" w:hAnsi="Times New Roman"/>
                <w:b/>
                <w:sz w:val="24"/>
                <w:szCs w:val="24"/>
              </w:rPr>
              <w:t>P11</w:t>
            </w:r>
          </w:p>
        </w:tc>
        <w:tc>
          <w:tcPr>
            <w:tcW w:w="3866" w:type="dxa"/>
            <w:vAlign w:val="center"/>
          </w:tcPr>
          <w:p w14:paraId="05DFB85F" w14:textId="0AA28A46" w:rsidR="009A5E1B" w:rsidRPr="009730AC" w:rsidRDefault="009A5E1B" w:rsidP="009A5E1B">
            <w:pPr>
              <w:rPr>
                <w:rFonts w:ascii="Times New Roman" w:hAnsi="Times New Roman"/>
                <w:sz w:val="24"/>
                <w:szCs w:val="24"/>
              </w:rPr>
            </w:pPr>
            <w:r w:rsidRPr="009C39F9">
              <w:rPr>
                <w:rFonts w:ascii="Times New Roman" w:hAnsi="Times New Roman"/>
                <w:sz w:val="24"/>
                <w:szCs w:val="24"/>
              </w:rPr>
              <w:t>Adli bilim laboratuvarları tarafından hazırlanan raporların sonuçlarını muhakeme ederek suç soruşturmasıyla ilişkisini kurabilmek.</w:t>
            </w:r>
          </w:p>
        </w:tc>
        <w:tc>
          <w:tcPr>
            <w:tcW w:w="904" w:type="dxa"/>
            <w:vAlign w:val="center"/>
          </w:tcPr>
          <w:p w14:paraId="72B0B7BA" w14:textId="77777777" w:rsidR="009A5E1B" w:rsidRPr="009D70FA" w:rsidRDefault="009A5E1B" w:rsidP="009A5E1B">
            <w:pPr>
              <w:jc w:val="center"/>
              <w:rPr>
                <w:rFonts w:ascii="Times New Roman" w:hAnsi="Times New Roman"/>
                <w:sz w:val="24"/>
                <w:szCs w:val="24"/>
              </w:rPr>
            </w:pPr>
          </w:p>
        </w:tc>
        <w:tc>
          <w:tcPr>
            <w:tcW w:w="985" w:type="dxa"/>
            <w:vAlign w:val="center"/>
          </w:tcPr>
          <w:p w14:paraId="008542A6" w14:textId="77777777" w:rsidR="009A5E1B" w:rsidRPr="009D70FA" w:rsidRDefault="009A5E1B" w:rsidP="009A5E1B">
            <w:pPr>
              <w:jc w:val="center"/>
              <w:rPr>
                <w:rFonts w:ascii="Times New Roman" w:hAnsi="Times New Roman"/>
                <w:sz w:val="24"/>
                <w:szCs w:val="24"/>
              </w:rPr>
            </w:pPr>
          </w:p>
        </w:tc>
        <w:tc>
          <w:tcPr>
            <w:tcW w:w="871" w:type="dxa"/>
            <w:vAlign w:val="center"/>
          </w:tcPr>
          <w:p w14:paraId="135A9953" w14:textId="77777777" w:rsidR="009A5E1B" w:rsidRPr="009D70FA" w:rsidRDefault="009A5E1B" w:rsidP="009A5E1B">
            <w:pPr>
              <w:jc w:val="center"/>
              <w:rPr>
                <w:rFonts w:ascii="Times New Roman" w:hAnsi="Times New Roman"/>
                <w:sz w:val="24"/>
                <w:szCs w:val="24"/>
              </w:rPr>
            </w:pPr>
          </w:p>
        </w:tc>
        <w:tc>
          <w:tcPr>
            <w:tcW w:w="845" w:type="dxa"/>
            <w:vAlign w:val="center"/>
          </w:tcPr>
          <w:p w14:paraId="15B8AF6A" w14:textId="77777777" w:rsidR="009A5E1B" w:rsidRPr="009D70FA" w:rsidRDefault="009A5E1B" w:rsidP="009A5E1B">
            <w:pPr>
              <w:jc w:val="center"/>
              <w:rPr>
                <w:rFonts w:ascii="Times New Roman" w:hAnsi="Times New Roman"/>
                <w:sz w:val="24"/>
                <w:szCs w:val="24"/>
              </w:rPr>
            </w:pPr>
          </w:p>
        </w:tc>
        <w:tc>
          <w:tcPr>
            <w:tcW w:w="818" w:type="dxa"/>
            <w:vAlign w:val="center"/>
          </w:tcPr>
          <w:p w14:paraId="692E4591" w14:textId="77777777" w:rsidR="009A5E1B" w:rsidRPr="009D70FA" w:rsidRDefault="009A5E1B" w:rsidP="009A5E1B">
            <w:pPr>
              <w:jc w:val="center"/>
              <w:rPr>
                <w:rFonts w:ascii="Times New Roman" w:hAnsi="Times New Roman"/>
                <w:sz w:val="24"/>
                <w:szCs w:val="24"/>
              </w:rPr>
            </w:pPr>
          </w:p>
        </w:tc>
        <w:tc>
          <w:tcPr>
            <w:tcW w:w="818" w:type="dxa"/>
            <w:vAlign w:val="center"/>
          </w:tcPr>
          <w:p w14:paraId="2F2FBBE2" w14:textId="1E5EC5BF" w:rsidR="009A5E1B" w:rsidRPr="009D70FA" w:rsidRDefault="003E509E" w:rsidP="009A5E1B">
            <w:pPr>
              <w:jc w:val="center"/>
              <w:rPr>
                <w:rFonts w:ascii="Times New Roman" w:hAnsi="Times New Roman"/>
                <w:bCs/>
                <w:sz w:val="24"/>
                <w:szCs w:val="24"/>
                <w:lang w:val="en-GB"/>
              </w:rPr>
            </w:pPr>
            <w:r w:rsidRPr="009D70FA">
              <w:rPr>
                <w:rFonts w:ascii="Times New Roman" w:hAnsi="Times New Roman"/>
                <w:bCs/>
                <w:sz w:val="24"/>
                <w:szCs w:val="24"/>
                <w:lang w:val="en-GB"/>
              </w:rPr>
              <w:t>X</w:t>
            </w:r>
          </w:p>
        </w:tc>
      </w:tr>
      <w:tr w:rsidR="009A5E1B" w14:paraId="00EDB97F" w14:textId="77777777" w:rsidTr="00162D09">
        <w:trPr>
          <w:trHeight w:val="454"/>
        </w:trPr>
        <w:tc>
          <w:tcPr>
            <w:tcW w:w="1087" w:type="dxa"/>
            <w:vAlign w:val="center"/>
          </w:tcPr>
          <w:p w14:paraId="49A4E36B" w14:textId="3DA4B41E" w:rsidR="009A5E1B" w:rsidRDefault="009A5E1B" w:rsidP="009A5E1B">
            <w:pPr>
              <w:jc w:val="center"/>
              <w:rPr>
                <w:rFonts w:ascii="Times New Roman" w:hAnsi="Times New Roman"/>
                <w:b/>
                <w:sz w:val="24"/>
                <w:szCs w:val="24"/>
              </w:rPr>
            </w:pPr>
            <w:r>
              <w:rPr>
                <w:rFonts w:ascii="Times New Roman" w:hAnsi="Times New Roman"/>
                <w:b/>
                <w:sz w:val="24"/>
                <w:szCs w:val="24"/>
              </w:rPr>
              <w:t>P12</w:t>
            </w:r>
          </w:p>
        </w:tc>
        <w:tc>
          <w:tcPr>
            <w:tcW w:w="3866" w:type="dxa"/>
            <w:vAlign w:val="center"/>
          </w:tcPr>
          <w:p w14:paraId="55B56540" w14:textId="189F4951" w:rsidR="009A5E1B" w:rsidRPr="009730AC" w:rsidRDefault="009A5E1B" w:rsidP="009A5E1B">
            <w:pPr>
              <w:rPr>
                <w:rFonts w:ascii="Times New Roman" w:hAnsi="Times New Roman"/>
                <w:sz w:val="24"/>
                <w:szCs w:val="24"/>
              </w:rPr>
            </w:pPr>
            <w:r w:rsidRPr="009C39F9">
              <w:rPr>
                <w:rFonts w:ascii="Times New Roman" w:hAnsi="Times New Roman"/>
                <w:sz w:val="24"/>
                <w:szCs w:val="24"/>
              </w:rPr>
              <w:t>Bilirkişilik müessesinin hukuki sorumluluklarını bilmek ve etik kurallarını özümsemek.</w:t>
            </w:r>
          </w:p>
        </w:tc>
        <w:tc>
          <w:tcPr>
            <w:tcW w:w="904" w:type="dxa"/>
            <w:vAlign w:val="center"/>
          </w:tcPr>
          <w:p w14:paraId="2AFA18E0" w14:textId="77777777" w:rsidR="009A5E1B" w:rsidRPr="009D70FA" w:rsidRDefault="009A5E1B" w:rsidP="009A5E1B">
            <w:pPr>
              <w:jc w:val="center"/>
              <w:rPr>
                <w:rFonts w:ascii="Times New Roman" w:hAnsi="Times New Roman"/>
                <w:sz w:val="24"/>
                <w:szCs w:val="24"/>
              </w:rPr>
            </w:pPr>
          </w:p>
        </w:tc>
        <w:tc>
          <w:tcPr>
            <w:tcW w:w="985" w:type="dxa"/>
            <w:vAlign w:val="center"/>
          </w:tcPr>
          <w:p w14:paraId="57990DEF" w14:textId="77777777" w:rsidR="009A5E1B" w:rsidRPr="009D70FA" w:rsidRDefault="009A5E1B" w:rsidP="009A5E1B">
            <w:pPr>
              <w:jc w:val="center"/>
              <w:rPr>
                <w:rFonts w:ascii="Times New Roman" w:hAnsi="Times New Roman"/>
                <w:sz w:val="24"/>
                <w:szCs w:val="24"/>
              </w:rPr>
            </w:pPr>
          </w:p>
        </w:tc>
        <w:tc>
          <w:tcPr>
            <w:tcW w:w="871" w:type="dxa"/>
            <w:vAlign w:val="center"/>
          </w:tcPr>
          <w:p w14:paraId="25B86B62" w14:textId="77777777" w:rsidR="009A5E1B" w:rsidRPr="009D70FA" w:rsidRDefault="009A5E1B" w:rsidP="009A5E1B">
            <w:pPr>
              <w:jc w:val="center"/>
              <w:rPr>
                <w:rFonts w:ascii="Times New Roman" w:hAnsi="Times New Roman"/>
                <w:sz w:val="24"/>
                <w:szCs w:val="24"/>
              </w:rPr>
            </w:pPr>
          </w:p>
        </w:tc>
        <w:tc>
          <w:tcPr>
            <w:tcW w:w="845" w:type="dxa"/>
            <w:vAlign w:val="center"/>
          </w:tcPr>
          <w:p w14:paraId="2EFC551C" w14:textId="77777777" w:rsidR="009A5E1B" w:rsidRPr="009D70FA" w:rsidRDefault="009A5E1B" w:rsidP="009A5E1B">
            <w:pPr>
              <w:jc w:val="center"/>
              <w:rPr>
                <w:rFonts w:ascii="Times New Roman" w:hAnsi="Times New Roman"/>
                <w:sz w:val="24"/>
                <w:szCs w:val="24"/>
              </w:rPr>
            </w:pPr>
          </w:p>
        </w:tc>
        <w:tc>
          <w:tcPr>
            <w:tcW w:w="818" w:type="dxa"/>
            <w:vAlign w:val="center"/>
          </w:tcPr>
          <w:p w14:paraId="2159EA17" w14:textId="77777777" w:rsidR="009A5E1B" w:rsidRPr="009D70FA" w:rsidRDefault="009A5E1B" w:rsidP="009A5E1B">
            <w:pPr>
              <w:jc w:val="center"/>
              <w:rPr>
                <w:rFonts w:ascii="Times New Roman" w:hAnsi="Times New Roman"/>
                <w:sz w:val="24"/>
                <w:szCs w:val="24"/>
              </w:rPr>
            </w:pPr>
          </w:p>
        </w:tc>
        <w:tc>
          <w:tcPr>
            <w:tcW w:w="818" w:type="dxa"/>
            <w:vAlign w:val="center"/>
          </w:tcPr>
          <w:p w14:paraId="117642CF" w14:textId="34D4F180" w:rsidR="009A5E1B" w:rsidRPr="009D70FA" w:rsidRDefault="003E509E" w:rsidP="009A5E1B">
            <w:pPr>
              <w:jc w:val="center"/>
              <w:rPr>
                <w:rFonts w:ascii="Times New Roman" w:hAnsi="Times New Roman"/>
                <w:bCs/>
                <w:sz w:val="24"/>
                <w:szCs w:val="24"/>
                <w:lang w:val="en-GB"/>
              </w:rPr>
            </w:pPr>
            <w:r w:rsidRPr="009D70FA">
              <w:rPr>
                <w:rFonts w:ascii="Times New Roman" w:hAnsi="Times New Roman"/>
                <w:bCs/>
                <w:sz w:val="24"/>
                <w:szCs w:val="24"/>
                <w:lang w:val="en-GB"/>
              </w:rPr>
              <w:t>X</w:t>
            </w:r>
          </w:p>
        </w:tc>
      </w:tr>
    </w:tbl>
    <w:p w14:paraId="2D970CFD" w14:textId="5DB95B9E" w:rsidR="001F1E46" w:rsidRDefault="001F1E46" w:rsidP="002A45D6">
      <w:pPr>
        <w:rPr>
          <w:rFonts w:ascii="Times New Roman" w:hAnsi="Times New Roman"/>
        </w:rPr>
      </w:pPr>
    </w:p>
    <w:p w14:paraId="4802DDBC" w14:textId="70B5D0D4" w:rsidR="005E5F66" w:rsidRPr="00CA51A2" w:rsidRDefault="00CA51A2" w:rsidP="00CA51A2">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312"/>
        <w:gridCol w:w="844"/>
        <w:gridCol w:w="804"/>
        <w:gridCol w:w="804"/>
        <w:gridCol w:w="928"/>
        <w:gridCol w:w="804"/>
        <w:gridCol w:w="680"/>
        <w:gridCol w:w="680"/>
        <w:gridCol w:w="646"/>
        <w:gridCol w:w="646"/>
        <w:gridCol w:w="646"/>
        <w:gridCol w:w="646"/>
        <w:gridCol w:w="646"/>
      </w:tblGrid>
      <w:tr w:rsidR="00A13E60" w14:paraId="0422D6D9" w14:textId="77777777" w:rsidTr="002A3BFA">
        <w:trPr>
          <w:trHeight w:val="454"/>
        </w:trPr>
        <w:tc>
          <w:tcPr>
            <w:tcW w:w="1312" w:type="dxa"/>
            <w:vAlign w:val="center"/>
          </w:tcPr>
          <w:p w14:paraId="444609A3"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Tüm</w:t>
            </w:r>
          </w:p>
        </w:tc>
        <w:tc>
          <w:tcPr>
            <w:tcW w:w="844" w:type="dxa"/>
            <w:vAlign w:val="center"/>
          </w:tcPr>
          <w:p w14:paraId="4DEC7C8C" w14:textId="77777777" w:rsidR="00A13E60" w:rsidRPr="00D25E4B" w:rsidRDefault="00A13E60" w:rsidP="002A3BFA">
            <w:pPr>
              <w:tabs>
                <w:tab w:val="left" w:pos="1010"/>
              </w:tabs>
              <w:jc w:val="center"/>
              <w:rPr>
                <w:rFonts w:ascii="Times New Roman" w:hAnsi="Times New Roman"/>
                <w:b/>
                <w:sz w:val="24"/>
                <w:szCs w:val="24"/>
              </w:rPr>
            </w:pPr>
            <w:r>
              <w:rPr>
                <w:rFonts w:ascii="Times New Roman" w:hAnsi="Times New Roman"/>
                <w:b/>
                <w:sz w:val="24"/>
                <w:szCs w:val="24"/>
              </w:rPr>
              <w:t>P1</w:t>
            </w:r>
          </w:p>
        </w:tc>
        <w:tc>
          <w:tcPr>
            <w:tcW w:w="804" w:type="dxa"/>
            <w:vAlign w:val="center"/>
          </w:tcPr>
          <w:p w14:paraId="0472D889"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P2</w:t>
            </w:r>
          </w:p>
        </w:tc>
        <w:tc>
          <w:tcPr>
            <w:tcW w:w="804" w:type="dxa"/>
            <w:vAlign w:val="center"/>
          </w:tcPr>
          <w:p w14:paraId="44E9B2CC"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P3</w:t>
            </w:r>
          </w:p>
        </w:tc>
        <w:tc>
          <w:tcPr>
            <w:tcW w:w="928" w:type="dxa"/>
            <w:vAlign w:val="center"/>
          </w:tcPr>
          <w:p w14:paraId="547D0A55"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P4</w:t>
            </w:r>
          </w:p>
        </w:tc>
        <w:tc>
          <w:tcPr>
            <w:tcW w:w="804" w:type="dxa"/>
            <w:vAlign w:val="center"/>
          </w:tcPr>
          <w:p w14:paraId="5C0250FE"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P5</w:t>
            </w:r>
          </w:p>
        </w:tc>
        <w:tc>
          <w:tcPr>
            <w:tcW w:w="680" w:type="dxa"/>
            <w:vAlign w:val="center"/>
          </w:tcPr>
          <w:p w14:paraId="5FEA129D"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P6</w:t>
            </w:r>
          </w:p>
        </w:tc>
        <w:tc>
          <w:tcPr>
            <w:tcW w:w="680" w:type="dxa"/>
            <w:vAlign w:val="center"/>
          </w:tcPr>
          <w:p w14:paraId="31D8F1EB"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P7</w:t>
            </w:r>
          </w:p>
        </w:tc>
        <w:tc>
          <w:tcPr>
            <w:tcW w:w="646" w:type="dxa"/>
            <w:vAlign w:val="center"/>
          </w:tcPr>
          <w:p w14:paraId="6AC598E3" w14:textId="77777777" w:rsidR="00A13E60" w:rsidRDefault="00A13E60" w:rsidP="002A3BFA">
            <w:pPr>
              <w:jc w:val="center"/>
              <w:rPr>
                <w:rFonts w:ascii="Times New Roman" w:hAnsi="Times New Roman"/>
                <w:b/>
                <w:sz w:val="24"/>
                <w:szCs w:val="24"/>
              </w:rPr>
            </w:pPr>
            <w:r>
              <w:rPr>
                <w:rFonts w:ascii="Times New Roman" w:hAnsi="Times New Roman"/>
                <w:b/>
                <w:sz w:val="24"/>
                <w:szCs w:val="24"/>
              </w:rPr>
              <w:t>P8</w:t>
            </w:r>
          </w:p>
        </w:tc>
        <w:tc>
          <w:tcPr>
            <w:tcW w:w="646" w:type="dxa"/>
            <w:vAlign w:val="center"/>
          </w:tcPr>
          <w:p w14:paraId="39873879" w14:textId="77777777" w:rsidR="00A13E60" w:rsidRDefault="00A13E60" w:rsidP="002A3BFA">
            <w:pPr>
              <w:jc w:val="center"/>
              <w:rPr>
                <w:rFonts w:ascii="Times New Roman" w:hAnsi="Times New Roman"/>
                <w:b/>
                <w:sz w:val="24"/>
                <w:szCs w:val="24"/>
              </w:rPr>
            </w:pPr>
            <w:r>
              <w:rPr>
                <w:rFonts w:ascii="Times New Roman" w:hAnsi="Times New Roman"/>
                <w:b/>
                <w:sz w:val="24"/>
                <w:szCs w:val="24"/>
              </w:rPr>
              <w:t>P9</w:t>
            </w:r>
          </w:p>
        </w:tc>
        <w:tc>
          <w:tcPr>
            <w:tcW w:w="646" w:type="dxa"/>
            <w:vAlign w:val="center"/>
          </w:tcPr>
          <w:p w14:paraId="138E451D" w14:textId="77777777" w:rsidR="00A13E60" w:rsidRDefault="00A13E60" w:rsidP="002A3BFA">
            <w:pPr>
              <w:jc w:val="center"/>
              <w:rPr>
                <w:rFonts w:ascii="Times New Roman" w:hAnsi="Times New Roman"/>
                <w:b/>
                <w:sz w:val="24"/>
                <w:szCs w:val="24"/>
              </w:rPr>
            </w:pPr>
            <w:r>
              <w:rPr>
                <w:rFonts w:ascii="Times New Roman" w:hAnsi="Times New Roman"/>
                <w:b/>
                <w:sz w:val="24"/>
                <w:szCs w:val="24"/>
              </w:rPr>
              <w:t>P10</w:t>
            </w:r>
          </w:p>
        </w:tc>
        <w:tc>
          <w:tcPr>
            <w:tcW w:w="646" w:type="dxa"/>
            <w:vAlign w:val="center"/>
          </w:tcPr>
          <w:p w14:paraId="53FE2421" w14:textId="77777777" w:rsidR="00A13E60" w:rsidRDefault="00A13E60" w:rsidP="002A3BFA">
            <w:pPr>
              <w:jc w:val="center"/>
              <w:rPr>
                <w:rFonts w:ascii="Times New Roman" w:hAnsi="Times New Roman"/>
                <w:b/>
                <w:sz w:val="24"/>
                <w:szCs w:val="24"/>
              </w:rPr>
            </w:pPr>
            <w:r>
              <w:rPr>
                <w:rFonts w:ascii="Times New Roman" w:hAnsi="Times New Roman"/>
                <w:b/>
                <w:sz w:val="24"/>
                <w:szCs w:val="24"/>
              </w:rPr>
              <w:t>P11</w:t>
            </w:r>
          </w:p>
        </w:tc>
        <w:tc>
          <w:tcPr>
            <w:tcW w:w="646" w:type="dxa"/>
            <w:vAlign w:val="center"/>
          </w:tcPr>
          <w:p w14:paraId="57BCE179" w14:textId="77777777" w:rsidR="00A13E60" w:rsidRDefault="00A13E60" w:rsidP="002A3BFA">
            <w:pPr>
              <w:jc w:val="center"/>
              <w:rPr>
                <w:rFonts w:ascii="Times New Roman" w:hAnsi="Times New Roman"/>
                <w:b/>
                <w:sz w:val="24"/>
                <w:szCs w:val="24"/>
              </w:rPr>
            </w:pPr>
            <w:r>
              <w:rPr>
                <w:rFonts w:ascii="Times New Roman" w:hAnsi="Times New Roman"/>
                <w:b/>
                <w:sz w:val="24"/>
                <w:szCs w:val="24"/>
              </w:rPr>
              <w:t>P12</w:t>
            </w:r>
          </w:p>
        </w:tc>
      </w:tr>
      <w:tr w:rsidR="00A13E60" w14:paraId="4CC7EFBF" w14:textId="77777777" w:rsidTr="002A3BFA">
        <w:trPr>
          <w:trHeight w:val="454"/>
        </w:trPr>
        <w:tc>
          <w:tcPr>
            <w:tcW w:w="1312" w:type="dxa"/>
            <w:vAlign w:val="center"/>
          </w:tcPr>
          <w:p w14:paraId="4798E7EC"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Ö1</w:t>
            </w:r>
          </w:p>
        </w:tc>
        <w:tc>
          <w:tcPr>
            <w:tcW w:w="844" w:type="dxa"/>
            <w:vAlign w:val="center"/>
          </w:tcPr>
          <w:p w14:paraId="50061F33" w14:textId="68418F6B" w:rsidR="00A13E60"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15E7D8E6" w14:textId="3627E67F" w:rsidR="00A13E60"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7A789C35" w14:textId="33C25BD2" w:rsidR="00A13E60"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000DA75A" w14:textId="42495E48"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26D9D22E" w14:textId="13B2C594"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0D61082E" w14:textId="4C5274F0" w:rsidR="00A13E60" w:rsidRDefault="003E509E" w:rsidP="002A3BFA">
            <w:pPr>
              <w:jc w:val="center"/>
              <w:rPr>
                <w:rFonts w:ascii="Times New Roman" w:hAnsi="Times New Roman"/>
                <w:b/>
                <w:sz w:val="24"/>
                <w:szCs w:val="24"/>
              </w:rPr>
            </w:pPr>
            <w:r>
              <w:rPr>
                <w:rFonts w:ascii="Times New Roman" w:hAnsi="Times New Roman"/>
                <w:b/>
                <w:sz w:val="24"/>
                <w:szCs w:val="24"/>
              </w:rPr>
              <w:t>3</w:t>
            </w:r>
          </w:p>
        </w:tc>
        <w:tc>
          <w:tcPr>
            <w:tcW w:w="680" w:type="dxa"/>
            <w:vAlign w:val="center"/>
          </w:tcPr>
          <w:p w14:paraId="5E83892D" w14:textId="16ED847D"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77327396" w14:textId="1510E99F"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5894570" w14:textId="44DF2E1C"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5E39D4F1" w14:textId="40F8CE99"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BAB1A08" w14:textId="241AA909"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1E12A81C" w14:textId="2DD395DD" w:rsidR="00A13E60" w:rsidRDefault="003E509E" w:rsidP="002A3BFA">
            <w:pPr>
              <w:jc w:val="center"/>
              <w:rPr>
                <w:rFonts w:ascii="Times New Roman" w:hAnsi="Times New Roman"/>
                <w:b/>
                <w:sz w:val="24"/>
                <w:szCs w:val="24"/>
              </w:rPr>
            </w:pPr>
            <w:r>
              <w:rPr>
                <w:rFonts w:ascii="Times New Roman" w:hAnsi="Times New Roman"/>
                <w:b/>
                <w:sz w:val="24"/>
                <w:szCs w:val="24"/>
              </w:rPr>
              <w:t>5</w:t>
            </w:r>
          </w:p>
        </w:tc>
      </w:tr>
      <w:tr w:rsidR="00A13E60" w14:paraId="485D0758" w14:textId="77777777" w:rsidTr="002A3BFA">
        <w:trPr>
          <w:trHeight w:val="454"/>
        </w:trPr>
        <w:tc>
          <w:tcPr>
            <w:tcW w:w="1312" w:type="dxa"/>
            <w:vAlign w:val="center"/>
          </w:tcPr>
          <w:p w14:paraId="2D45475B" w14:textId="77777777" w:rsidR="00A13E60" w:rsidRPr="00D25E4B" w:rsidRDefault="00A13E60" w:rsidP="002A3BFA">
            <w:pPr>
              <w:jc w:val="center"/>
              <w:rPr>
                <w:rFonts w:ascii="Times New Roman" w:hAnsi="Times New Roman"/>
                <w:b/>
                <w:sz w:val="24"/>
                <w:szCs w:val="24"/>
              </w:rPr>
            </w:pPr>
            <w:r>
              <w:rPr>
                <w:rFonts w:ascii="Times New Roman" w:hAnsi="Times New Roman"/>
                <w:b/>
                <w:sz w:val="24"/>
                <w:szCs w:val="24"/>
              </w:rPr>
              <w:t>Ö2</w:t>
            </w:r>
          </w:p>
        </w:tc>
        <w:tc>
          <w:tcPr>
            <w:tcW w:w="844" w:type="dxa"/>
            <w:vAlign w:val="center"/>
          </w:tcPr>
          <w:p w14:paraId="55CF4726" w14:textId="31007FBC"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0BE95586" w14:textId="7B311E58"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1182AB8E" w14:textId="26660803"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5CFC3110" w14:textId="334E2040"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51F321C8" w14:textId="573803D3"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7763CFDE" w14:textId="1AF7A7EC" w:rsidR="00A13E60" w:rsidRDefault="003E509E" w:rsidP="002A3BFA">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4B2A6C29" w14:textId="29F1BC49"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35844C1E" w14:textId="39D11529"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2F68F1F7" w14:textId="25259B2A"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8176D1D" w14:textId="2EBE68DC"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5C1F050" w14:textId="59C98827" w:rsidR="00A13E60" w:rsidRDefault="003E509E" w:rsidP="002A3BFA">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5C2D13CA" w14:textId="23791DE8" w:rsidR="00A13E60" w:rsidRDefault="003E509E" w:rsidP="002A3BFA">
            <w:pPr>
              <w:jc w:val="center"/>
              <w:rPr>
                <w:rFonts w:ascii="Times New Roman" w:hAnsi="Times New Roman"/>
                <w:b/>
                <w:sz w:val="24"/>
                <w:szCs w:val="24"/>
              </w:rPr>
            </w:pPr>
            <w:r>
              <w:rPr>
                <w:rFonts w:ascii="Times New Roman" w:hAnsi="Times New Roman"/>
                <w:b/>
                <w:sz w:val="24"/>
                <w:szCs w:val="24"/>
              </w:rPr>
              <w:t>5</w:t>
            </w:r>
          </w:p>
        </w:tc>
      </w:tr>
      <w:tr w:rsidR="003E509E" w14:paraId="02487CEA" w14:textId="77777777" w:rsidTr="002A3BFA">
        <w:trPr>
          <w:trHeight w:val="454"/>
        </w:trPr>
        <w:tc>
          <w:tcPr>
            <w:tcW w:w="1312" w:type="dxa"/>
            <w:vAlign w:val="center"/>
          </w:tcPr>
          <w:p w14:paraId="33EFA871"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Ö3</w:t>
            </w:r>
          </w:p>
        </w:tc>
        <w:tc>
          <w:tcPr>
            <w:tcW w:w="844" w:type="dxa"/>
            <w:vAlign w:val="center"/>
          </w:tcPr>
          <w:p w14:paraId="0C1DB8FE" w14:textId="66A8EC2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6B4E95C1" w14:textId="7977D75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40D3F0C5" w14:textId="058C787A"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1DC87F86" w14:textId="78F69464"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2FD0F5DF" w14:textId="26A7C9C0"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7E753CB5" w14:textId="0DF38353"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72A6DDA4" w14:textId="5201BFF2"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691E061" w14:textId="282D9AFB"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2559B033" w14:textId="789F5085"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7CC94886" w14:textId="12E0E725"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50F03F21" w14:textId="59102E69"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2BB2B7F8" w14:textId="5CD16648"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228C5B7B" w14:textId="77777777" w:rsidTr="002A3BFA">
        <w:trPr>
          <w:trHeight w:val="454"/>
        </w:trPr>
        <w:tc>
          <w:tcPr>
            <w:tcW w:w="1312" w:type="dxa"/>
            <w:vAlign w:val="center"/>
          </w:tcPr>
          <w:p w14:paraId="31ECCBFD"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Ö4</w:t>
            </w:r>
          </w:p>
        </w:tc>
        <w:tc>
          <w:tcPr>
            <w:tcW w:w="844" w:type="dxa"/>
            <w:vAlign w:val="center"/>
          </w:tcPr>
          <w:p w14:paraId="645A7E7B" w14:textId="684DC6D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7EB30FCB" w14:textId="0AD1715C"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671DA27" w14:textId="1FF68EB2"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48CAEA4D" w14:textId="50CD05F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2B8B6789" w14:textId="646A1976"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1E0FCB43" w14:textId="555FAA12"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5EF590AC" w14:textId="520C4516"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DBBED54" w14:textId="3BC340F2"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7D8C76FE" w14:textId="4C9F699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10BDF96B" w14:textId="1AA2B25B"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3163D2F" w14:textId="6EA10122"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7362091" w14:textId="31B55868"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6CD8364E" w14:textId="77777777" w:rsidTr="002A3BFA">
        <w:trPr>
          <w:trHeight w:val="454"/>
        </w:trPr>
        <w:tc>
          <w:tcPr>
            <w:tcW w:w="1312" w:type="dxa"/>
            <w:vAlign w:val="center"/>
          </w:tcPr>
          <w:p w14:paraId="7D9E3A5F"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Ö5</w:t>
            </w:r>
          </w:p>
        </w:tc>
        <w:tc>
          <w:tcPr>
            <w:tcW w:w="844" w:type="dxa"/>
            <w:vAlign w:val="center"/>
          </w:tcPr>
          <w:p w14:paraId="3A3253A9" w14:textId="150D6CB8"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7C04BB1" w14:textId="3F1087A4"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6724A236" w14:textId="78306C4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036FD474" w14:textId="74B6C77E"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743609A7" w14:textId="2310159A"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581D4F9E" w14:textId="3B196CEB"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7784354A" w14:textId="59744125"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25FD505F" w14:textId="5BF4171C"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20102FD" w14:textId="3E2771E0"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7BDC5968" w14:textId="0A487D0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4F5EDF26" w14:textId="19F09F61"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5A382A9" w14:textId="3F1F040F"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19920CE8" w14:textId="77777777" w:rsidTr="002A3BFA">
        <w:trPr>
          <w:trHeight w:val="454"/>
        </w:trPr>
        <w:tc>
          <w:tcPr>
            <w:tcW w:w="1312" w:type="dxa"/>
            <w:vAlign w:val="center"/>
          </w:tcPr>
          <w:p w14:paraId="3DA82EEB"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Ö6</w:t>
            </w:r>
          </w:p>
        </w:tc>
        <w:tc>
          <w:tcPr>
            <w:tcW w:w="844" w:type="dxa"/>
            <w:vAlign w:val="center"/>
          </w:tcPr>
          <w:p w14:paraId="781CCC74" w14:textId="23EB99A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03DC6B3D" w14:textId="20726C38"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A0AC89F" w14:textId="60AE5DEF"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4ABF3DD9" w14:textId="1C567F81"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25B48F9E" w14:textId="3D663DFF"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1AF65573" w14:textId="517E2ABF" w:rsidR="003E509E" w:rsidRDefault="003E509E" w:rsidP="003E509E">
            <w:pPr>
              <w:jc w:val="center"/>
              <w:rPr>
                <w:rFonts w:ascii="Times New Roman" w:hAnsi="Times New Roman"/>
                <w:b/>
                <w:sz w:val="24"/>
                <w:szCs w:val="24"/>
              </w:rPr>
            </w:pPr>
            <w:r>
              <w:rPr>
                <w:rFonts w:ascii="Times New Roman" w:hAnsi="Times New Roman"/>
                <w:b/>
                <w:sz w:val="24"/>
                <w:szCs w:val="24"/>
              </w:rPr>
              <w:t>3</w:t>
            </w:r>
          </w:p>
        </w:tc>
        <w:tc>
          <w:tcPr>
            <w:tcW w:w="680" w:type="dxa"/>
            <w:vAlign w:val="center"/>
          </w:tcPr>
          <w:p w14:paraId="7738E754" w14:textId="4471CDF5"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5D0F7774" w14:textId="5CF70EC9"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35667362" w14:textId="0CFF2C9C"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36655310" w14:textId="345F0C41"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8306C32" w14:textId="3D65DA34"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24B39CC6" w14:textId="0770C666"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06E1DF31" w14:textId="77777777" w:rsidTr="002A3BFA">
        <w:trPr>
          <w:trHeight w:val="454"/>
        </w:trPr>
        <w:tc>
          <w:tcPr>
            <w:tcW w:w="1312" w:type="dxa"/>
            <w:vAlign w:val="center"/>
          </w:tcPr>
          <w:p w14:paraId="1305E3DF"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Ö7</w:t>
            </w:r>
          </w:p>
        </w:tc>
        <w:tc>
          <w:tcPr>
            <w:tcW w:w="844" w:type="dxa"/>
            <w:vAlign w:val="center"/>
          </w:tcPr>
          <w:p w14:paraId="64038F57" w14:textId="0C77F1CD"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779EF8AF" w14:textId="70840888"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28B749FC" w14:textId="1448390D"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1A9E1E7E" w14:textId="31C1741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F04885D" w14:textId="658EDA4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2BF0214B" w14:textId="3458229E"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3639F4FE" w14:textId="3434DEEA"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8787755" w14:textId="6B5896D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7086E785" w14:textId="409F9C28"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26CCBE3" w14:textId="463693A8"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22D66C9A" w14:textId="36CB67CD"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17111F13" w14:textId="345A0029"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11706853" w14:textId="77777777" w:rsidTr="002A3BFA">
        <w:trPr>
          <w:trHeight w:val="454"/>
        </w:trPr>
        <w:tc>
          <w:tcPr>
            <w:tcW w:w="1312" w:type="dxa"/>
            <w:vAlign w:val="center"/>
          </w:tcPr>
          <w:p w14:paraId="223C12A0"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Ö8</w:t>
            </w:r>
          </w:p>
        </w:tc>
        <w:tc>
          <w:tcPr>
            <w:tcW w:w="844" w:type="dxa"/>
            <w:vAlign w:val="center"/>
          </w:tcPr>
          <w:p w14:paraId="75A343F6" w14:textId="7BC4F2D1"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13732B48" w14:textId="4DA43888"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445026D3" w14:textId="301995F2"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51EE32EF" w14:textId="609A24E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A24E333" w14:textId="14869068"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342CF657" w14:textId="095E9B22"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3BF34724" w14:textId="0D72276B"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7EFCFA41" w14:textId="6F5EF2F5"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4A198912" w14:textId="289B9EF6"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50AC6250" w14:textId="752E03E1"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0446AB0" w14:textId="0157B7A4"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5BBD8A53" w14:textId="1D2CCD72"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67251EEF" w14:textId="77777777" w:rsidTr="002A3BFA">
        <w:trPr>
          <w:trHeight w:val="454"/>
        </w:trPr>
        <w:tc>
          <w:tcPr>
            <w:tcW w:w="1312" w:type="dxa"/>
            <w:vAlign w:val="center"/>
          </w:tcPr>
          <w:p w14:paraId="205EF5AC"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lastRenderedPageBreak/>
              <w:t>Ö9</w:t>
            </w:r>
          </w:p>
        </w:tc>
        <w:tc>
          <w:tcPr>
            <w:tcW w:w="844" w:type="dxa"/>
            <w:vAlign w:val="center"/>
          </w:tcPr>
          <w:p w14:paraId="76037FD4" w14:textId="1F63B9DE"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7F4BD8A1" w14:textId="4FDE34EB"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1BC298FE" w14:textId="1AA0E8D9"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13740F89" w14:textId="2A119FA1"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6684A447" w14:textId="0125B251"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099F29C3" w14:textId="1E368433"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3A11DBE2" w14:textId="2C7A69E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5A2D2FDD" w14:textId="6F3D8BEF"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1292050F" w14:textId="272E3D2F"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6D8C6C7" w14:textId="33EDFEC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454E67DB" w14:textId="4C53F5CE"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BF312CC" w14:textId="4C09ADB0"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498D0B0E" w14:textId="77777777" w:rsidTr="002A3BFA">
        <w:trPr>
          <w:trHeight w:val="454"/>
        </w:trPr>
        <w:tc>
          <w:tcPr>
            <w:tcW w:w="1312" w:type="dxa"/>
            <w:vAlign w:val="center"/>
          </w:tcPr>
          <w:p w14:paraId="1620965C"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Ö10</w:t>
            </w:r>
          </w:p>
        </w:tc>
        <w:tc>
          <w:tcPr>
            <w:tcW w:w="844" w:type="dxa"/>
            <w:vAlign w:val="center"/>
          </w:tcPr>
          <w:p w14:paraId="7B351199" w14:textId="2A59083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DF1140B" w14:textId="349CE03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649AAE67" w14:textId="0151E38A"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1D219F67" w14:textId="3D92E4E6"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2DED012B" w14:textId="4764152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7852A4C9" w14:textId="658BACE4"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1588AEE1" w14:textId="3A74841D"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37A9AAF5" w14:textId="22FD2BD9"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3103BD8" w14:textId="6587D91B"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20D481D9" w14:textId="27A0C045"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1386140A" w14:textId="5CFCDA4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19BB8293" w14:textId="6B4EAD02"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30B077E8" w14:textId="77777777" w:rsidTr="002A3BFA">
        <w:trPr>
          <w:trHeight w:val="454"/>
        </w:trPr>
        <w:tc>
          <w:tcPr>
            <w:tcW w:w="1312" w:type="dxa"/>
            <w:vAlign w:val="center"/>
          </w:tcPr>
          <w:p w14:paraId="42EE0721"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Ö11</w:t>
            </w:r>
          </w:p>
        </w:tc>
        <w:tc>
          <w:tcPr>
            <w:tcW w:w="844" w:type="dxa"/>
            <w:vAlign w:val="center"/>
          </w:tcPr>
          <w:p w14:paraId="40945E2C" w14:textId="4450100D"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16ED8804" w14:textId="4E8492F8"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187C69D" w14:textId="4F07228A"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40DB419D" w14:textId="5FC4D7EE"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670EFF0" w14:textId="1D9CB076"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25B1A41A" w14:textId="1F2A6108"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2AF15216" w14:textId="37D9324B"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06E6EB44" w14:textId="226B3E8A"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3DC37F0" w14:textId="074AFF11"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125AE0C9" w14:textId="6327D4DD"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436E3664" w14:textId="0A1E0A24"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76297D15" w14:textId="3D77B11D"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r w:rsidR="003E509E" w14:paraId="22659798" w14:textId="77777777" w:rsidTr="002A3BFA">
        <w:trPr>
          <w:trHeight w:val="454"/>
        </w:trPr>
        <w:tc>
          <w:tcPr>
            <w:tcW w:w="1312" w:type="dxa"/>
            <w:vAlign w:val="center"/>
          </w:tcPr>
          <w:p w14:paraId="7CF4BAB2" w14:textId="77777777" w:rsidR="003E509E" w:rsidRPr="00D25E4B" w:rsidRDefault="003E509E" w:rsidP="003E509E">
            <w:pPr>
              <w:jc w:val="center"/>
              <w:rPr>
                <w:rFonts w:ascii="Times New Roman" w:hAnsi="Times New Roman"/>
                <w:b/>
                <w:sz w:val="24"/>
                <w:szCs w:val="24"/>
              </w:rPr>
            </w:pPr>
            <w:r>
              <w:rPr>
                <w:rFonts w:ascii="Times New Roman" w:hAnsi="Times New Roman"/>
                <w:b/>
                <w:sz w:val="24"/>
                <w:szCs w:val="24"/>
              </w:rPr>
              <w:t>Ö12</w:t>
            </w:r>
          </w:p>
        </w:tc>
        <w:tc>
          <w:tcPr>
            <w:tcW w:w="844" w:type="dxa"/>
            <w:vAlign w:val="center"/>
          </w:tcPr>
          <w:p w14:paraId="53AB4070" w14:textId="33D27B8E"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6BD3F99A" w14:textId="2CDABE25"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3E1B7EE2" w14:textId="5EBD56D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928" w:type="dxa"/>
            <w:vAlign w:val="center"/>
          </w:tcPr>
          <w:p w14:paraId="3FDF7A58" w14:textId="20B8BE23"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804" w:type="dxa"/>
            <w:vAlign w:val="center"/>
          </w:tcPr>
          <w:p w14:paraId="7B655E6D" w14:textId="6A630440"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80" w:type="dxa"/>
            <w:vAlign w:val="center"/>
          </w:tcPr>
          <w:p w14:paraId="7AE48157" w14:textId="73A70CA6" w:rsidR="003E509E" w:rsidRDefault="003E509E" w:rsidP="003E509E">
            <w:pPr>
              <w:jc w:val="center"/>
              <w:rPr>
                <w:rFonts w:ascii="Times New Roman" w:hAnsi="Times New Roman"/>
                <w:b/>
                <w:sz w:val="24"/>
                <w:szCs w:val="24"/>
              </w:rPr>
            </w:pPr>
            <w:r>
              <w:rPr>
                <w:rFonts w:ascii="Times New Roman" w:hAnsi="Times New Roman"/>
                <w:b/>
                <w:sz w:val="24"/>
                <w:szCs w:val="24"/>
              </w:rPr>
              <w:t>4</w:t>
            </w:r>
          </w:p>
        </w:tc>
        <w:tc>
          <w:tcPr>
            <w:tcW w:w="680" w:type="dxa"/>
            <w:vAlign w:val="center"/>
          </w:tcPr>
          <w:p w14:paraId="2B42EFA7" w14:textId="6A9D30BE"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41F095B0" w14:textId="2B63CD5B"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45AB475F" w14:textId="2EC9D7DA"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56DDD776" w14:textId="106A9E17"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179F9C71" w14:textId="653F8E4D" w:rsidR="003E509E" w:rsidRDefault="003E509E" w:rsidP="003E509E">
            <w:pPr>
              <w:jc w:val="center"/>
              <w:rPr>
                <w:rFonts w:ascii="Times New Roman" w:hAnsi="Times New Roman"/>
                <w:b/>
                <w:sz w:val="24"/>
                <w:szCs w:val="24"/>
              </w:rPr>
            </w:pPr>
            <w:r>
              <w:rPr>
                <w:rFonts w:ascii="Times New Roman" w:hAnsi="Times New Roman"/>
                <w:b/>
                <w:sz w:val="24"/>
                <w:szCs w:val="24"/>
              </w:rPr>
              <w:t>5</w:t>
            </w:r>
          </w:p>
        </w:tc>
        <w:tc>
          <w:tcPr>
            <w:tcW w:w="646" w:type="dxa"/>
            <w:vAlign w:val="center"/>
          </w:tcPr>
          <w:p w14:paraId="614154F8" w14:textId="524317C8" w:rsidR="003E509E" w:rsidRDefault="003E509E" w:rsidP="003E509E">
            <w:pPr>
              <w:jc w:val="center"/>
              <w:rPr>
                <w:rFonts w:ascii="Times New Roman" w:hAnsi="Times New Roman"/>
                <w:b/>
                <w:sz w:val="24"/>
                <w:szCs w:val="24"/>
              </w:rPr>
            </w:pPr>
            <w:r>
              <w:rPr>
                <w:rFonts w:ascii="Times New Roman" w:hAnsi="Times New Roman"/>
                <w:b/>
                <w:sz w:val="24"/>
                <w:szCs w:val="24"/>
              </w:rPr>
              <w:t>5</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526E8B3A" w14:textId="77777777" w:rsidR="00384201" w:rsidRDefault="00384201" w:rsidP="00384201">
      <w:pPr>
        <w:rPr>
          <w:rFonts w:ascii="Times New Roman" w:hAnsi="Times New Roman"/>
        </w:rPr>
      </w:pPr>
    </w:p>
    <w:p w14:paraId="17CDEFE7" w14:textId="0FA25D9D" w:rsidR="00212404" w:rsidRPr="00212404" w:rsidRDefault="00212404" w:rsidP="00384201">
      <w:pPr>
        <w:rPr>
          <w:rFonts w:ascii="Times New Roman" w:hAnsi="Times New Roman"/>
          <w:b/>
        </w:rPr>
      </w:pPr>
      <w:r w:rsidRPr="00212404">
        <w:rPr>
          <w:rFonts w:ascii="Times New Roman" w:hAnsi="Times New Roman"/>
          <w:b/>
        </w:rPr>
        <w:t>(Unvanı / Adı –Soyadı)</w:t>
      </w:r>
    </w:p>
    <w:p w14:paraId="2F141F61" w14:textId="45A72344" w:rsidR="00384201" w:rsidRDefault="00384201" w:rsidP="00632F36">
      <w:pPr>
        <w:jc w:val="center"/>
        <w:rPr>
          <w:rFonts w:ascii="Times New Roman" w:hAnsi="Times New Roman"/>
          <w:b/>
        </w:rPr>
      </w:pPr>
    </w:p>
    <w:p w14:paraId="3800BA6D" w14:textId="2039C33A" w:rsidR="00FD4EC3" w:rsidRDefault="00FD4EC3" w:rsidP="00632F36">
      <w:pPr>
        <w:jc w:val="center"/>
        <w:rPr>
          <w:rFonts w:ascii="Times New Roman" w:hAnsi="Times New Roman"/>
          <w:b/>
        </w:rPr>
      </w:pPr>
    </w:p>
    <w:p w14:paraId="630340F0" w14:textId="77777777" w:rsidR="00FD4EC3" w:rsidRDefault="00FD4EC3" w:rsidP="00632F36">
      <w:pPr>
        <w:jc w:val="center"/>
        <w:rPr>
          <w:rFonts w:ascii="Times New Roman" w:hAnsi="Times New Roman"/>
          <w:b/>
        </w:rPr>
      </w:pPr>
    </w:p>
    <w:p w14:paraId="51776A35" w14:textId="77777777" w:rsidR="0061743B" w:rsidRPr="00F805F4" w:rsidRDefault="0061743B" w:rsidP="0061743B">
      <w:pPr>
        <w:jc w:val="center"/>
        <w:rPr>
          <w:rFonts w:ascii="Times New Roman" w:hAnsi="Times New Roman"/>
          <w:b/>
        </w:rPr>
      </w:pPr>
      <w:r w:rsidRPr="00F805F4">
        <w:rPr>
          <w:rFonts w:ascii="Times New Roman" w:hAnsi="Times New Roman"/>
          <w:b/>
        </w:rPr>
        <w:t>.../…/2024</w:t>
      </w:r>
    </w:p>
    <w:p w14:paraId="6D325196" w14:textId="77777777" w:rsidR="0061743B" w:rsidRPr="00F805F4" w:rsidRDefault="0061743B" w:rsidP="0061743B">
      <w:pPr>
        <w:jc w:val="center"/>
        <w:rPr>
          <w:rFonts w:ascii="Times New Roman" w:hAnsi="Times New Roman"/>
          <w:b/>
        </w:rPr>
      </w:pPr>
    </w:p>
    <w:p w14:paraId="3E70DBA2" w14:textId="77777777" w:rsidR="0061743B" w:rsidRPr="00F805F4" w:rsidRDefault="0061743B" w:rsidP="0061743B">
      <w:pPr>
        <w:jc w:val="center"/>
        <w:rPr>
          <w:rFonts w:ascii="Times New Roman" w:hAnsi="Times New Roman"/>
          <w:b/>
        </w:rPr>
      </w:pPr>
    </w:p>
    <w:p w14:paraId="0AA69E50" w14:textId="77777777" w:rsidR="0061743B" w:rsidRPr="00F805F4" w:rsidRDefault="0061743B" w:rsidP="0061743B">
      <w:pPr>
        <w:jc w:val="center"/>
        <w:rPr>
          <w:rFonts w:ascii="Times New Roman" w:hAnsi="Times New Roman"/>
          <w:b/>
        </w:rPr>
      </w:pPr>
      <w:proofErr w:type="spellStart"/>
      <w:r w:rsidRPr="00F805F4">
        <w:rPr>
          <w:rFonts w:ascii="Times New Roman" w:hAnsi="Times New Roman"/>
          <w:b/>
        </w:rPr>
        <w:t>Prof.Dr</w:t>
      </w:r>
      <w:proofErr w:type="spellEnd"/>
      <w:r w:rsidRPr="00F805F4">
        <w:rPr>
          <w:rFonts w:ascii="Times New Roman" w:hAnsi="Times New Roman"/>
          <w:b/>
        </w:rPr>
        <w:t>. Gökhan İbrahim ÖĞÜNÇ</w:t>
      </w:r>
    </w:p>
    <w:p w14:paraId="351408FA" w14:textId="77777777" w:rsidR="0061743B" w:rsidRPr="00F805F4" w:rsidRDefault="0061743B" w:rsidP="0061743B">
      <w:pPr>
        <w:jc w:val="center"/>
        <w:rPr>
          <w:rFonts w:ascii="Times New Roman" w:hAnsi="Times New Roman"/>
          <w:b/>
        </w:rPr>
      </w:pPr>
      <w:r w:rsidRPr="00F805F4">
        <w:rPr>
          <w:rFonts w:ascii="Times New Roman" w:hAnsi="Times New Roman"/>
          <w:b/>
        </w:rPr>
        <w:t>Adli Bilimler Enstitü Müdürü</w:t>
      </w:r>
    </w:p>
    <w:p w14:paraId="72E5B3ED" w14:textId="77A59A83" w:rsidR="005E5F66" w:rsidRDefault="005E5F66" w:rsidP="002A45D6">
      <w:pPr>
        <w:rPr>
          <w:rFonts w:ascii="Times New Roman" w:hAnsi="Times New Roman"/>
        </w:rPr>
      </w:pPr>
    </w:p>
    <w:permEnd w:id="230313175"/>
    <w:p w14:paraId="0455C2D0" w14:textId="77777777" w:rsidR="005E5F66" w:rsidRPr="00A17762" w:rsidRDefault="005E5F66" w:rsidP="002A45D6">
      <w:pP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728DC" w14:textId="77777777" w:rsidR="00E24B61" w:rsidRDefault="00E24B61" w:rsidP="00507156">
      <w:pPr>
        <w:spacing w:line="240" w:lineRule="auto"/>
      </w:pPr>
      <w:r>
        <w:separator/>
      </w:r>
    </w:p>
  </w:endnote>
  <w:endnote w:type="continuationSeparator" w:id="0">
    <w:p w14:paraId="38FD7849" w14:textId="77777777" w:rsidR="00E24B61" w:rsidRDefault="00E24B61"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60BDB6DC" w:rsidR="008F2DE7" w:rsidRPr="009931E5" w:rsidRDefault="00E24B61"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6D61AF">
              <w:rPr>
                <w:rFonts w:ascii="Times New Roman" w:hAnsi="Times New Roman"/>
                <w:bCs/>
                <w:noProof/>
                <w:sz w:val="24"/>
                <w:szCs w:val="24"/>
              </w:rPr>
              <w:t>6</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6D61AF">
              <w:rPr>
                <w:rFonts w:ascii="Times New Roman" w:hAnsi="Times New Roman"/>
                <w:bCs/>
                <w:noProof/>
                <w:sz w:val="24"/>
                <w:szCs w:val="24"/>
              </w:rPr>
              <w:t>6</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D1592" w14:textId="77777777" w:rsidR="00E24B61" w:rsidRDefault="00E24B61" w:rsidP="00507156">
      <w:pPr>
        <w:spacing w:line="240" w:lineRule="auto"/>
      </w:pPr>
      <w:r>
        <w:separator/>
      </w:r>
    </w:p>
  </w:footnote>
  <w:footnote w:type="continuationSeparator" w:id="0">
    <w:p w14:paraId="03CF1AF2" w14:textId="77777777" w:rsidR="00E24B61" w:rsidRDefault="00E24B61"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93E71"/>
    <w:multiLevelType w:val="hybridMultilevel"/>
    <w:tmpl w:val="569285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20"/>
  </w:num>
  <w:num w:numId="5">
    <w:abstractNumId w:val="7"/>
  </w:num>
  <w:num w:numId="6">
    <w:abstractNumId w:val="18"/>
  </w:num>
  <w:num w:numId="7">
    <w:abstractNumId w:val="5"/>
  </w:num>
  <w:num w:numId="8">
    <w:abstractNumId w:val="3"/>
  </w:num>
  <w:num w:numId="9">
    <w:abstractNumId w:val="19"/>
  </w:num>
  <w:num w:numId="10">
    <w:abstractNumId w:val="22"/>
  </w:num>
  <w:num w:numId="11">
    <w:abstractNumId w:val="1"/>
  </w:num>
  <w:num w:numId="12">
    <w:abstractNumId w:val="11"/>
  </w:num>
  <w:num w:numId="13">
    <w:abstractNumId w:val="23"/>
  </w:num>
  <w:num w:numId="14">
    <w:abstractNumId w:val="16"/>
  </w:num>
  <w:num w:numId="15">
    <w:abstractNumId w:val="4"/>
  </w:num>
  <w:num w:numId="16">
    <w:abstractNumId w:val="21"/>
  </w:num>
  <w:num w:numId="17">
    <w:abstractNumId w:val="10"/>
  </w:num>
  <w:num w:numId="18">
    <w:abstractNumId w:val="13"/>
  </w:num>
  <w:num w:numId="19">
    <w:abstractNumId w:val="14"/>
  </w:num>
  <w:num w:numId="20">
    <w:abstractNumId w:val="9"/>
  </w:num>
  <w:num w:numId="21">
    <w:abstractNumId w:val="2"/>
  </w:num>
  <w:num w:numId="22">
    <w:abstractNumId w:val="8"/>
  </w:num>
  <w:num w:numId="23">
    <w:abstractNumId w:val="24"/>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formatting="1" w:enforcement="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47FD"/>
    <w:rsid w:val="001163AB"/>
    <w:rsid w:val="0011767F"/>
    <w:rsid w:val="001205D4"/>
    <w:rsid w:val="00121221"/>
    <w:rsid w:val="001226BB"/>
    <w:rsid w:val="0012745D"/>
    <w:rsid w:val="00127D51"/>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77D36"/>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3EB"/>
    <w:rsid w:val="00202D09"/>
    <w:rsid w:val="0020605E"/>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B23"/>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A6EA0"/>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509E"/>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88C"/>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529D"/>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0E2B"/>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3B"/>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60BDC"/>
    <w:rsid w:val="006629D1"/>
    <w:rsid w:val="006710C5"/>
    <w:rsid w:val="00671B8F"/>
    <w:rsid w:val="006723E0"/>
    <w:rsid w:val="0067328A"/>
    <w:rsid w:val="00673E5A"/>
    <w:rsid w:val="00680AC9"/>
    <w:rsid w:val="0068172A"/>
    <w:rsid w:val="006818E0"/>
    <w:rsid w:val="0068227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44D8"/>
    <w:rsid w:val="006D61AF"/>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3A40"/>
    <w:rsid w:val="00723F47"/>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45F"/>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27A8D"/>
    <w:rsid w:val="0093192D"/>
    <w:rsid w:val="00935151"/>
    <w:rsid w:val="00935E21"/>
    <w:rsid w:val="0094093C"/>
    <w:rsid w:val="009438E9"/>
    <w:rsid w:val="009455D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5E1B"/>
    <w:rsid w:val="009A61EF"/>
    <w:rsid w:val="009A670D"/>
    <w:rsid w:val="009A7B98"/>
    <w:rsid w:val="009C3FF6"/>
    <w:rsid w:val="009C70B2"/>
    <w:rsid w:val="009D70FA"/>
    <w:rsid w:val="009E294A"/>
    <w:rsid w:val="009E6F24"/>
    <w:rsid w:val="009E7BE3"/>
    <w:rsid w:val="009F0BDC"/>
    <w:rsid w:val="009F120E"/>
    <w:rsid w:val="009F25C6"/>
    <w:rsid w:val="009F2D7D"/>
    <w:rsid w:val="009F384D"/>
    <w:rsid w:val="009F3D81"/>
    <w:rsid w:val="009F5B79"/>
    <w:rsid w:val="009F7B45"/>
    <w:rsid w:val="00A04171"/>
    <w:rsid w:val="00A13E60"/>
    <w:rsid w:val="00A14D1F"/>
    <w:rsid w:val="00A16A80"/>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67AB4"/>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B49BE"/>
    <w:rsid w:val="00AB546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3B8A"/>
    <w:rsid w:val="00B24EF2"/>
    <w:rsid w:val="00B2635A"/>
    <w:rsid w:val="00B268B6"/>
    <w:rsid w:val="00B26B97"/>
    <w:rsid w:val="00B34458"/>
    <w:rsid w:val="00B35AB0"/>
    <w:rsid w:val="00B36FE8"/>
    <w:rsid w:val="00B40D7F"/>
    <w:rsid w:val="00B40F3F"/>
    <w:rsid w:val="00B4322A"/>
    <w:rsid w:val="00B45B6A"/>
    <w:rsid w:val="00B46062"/>
    <w:rsid w:val="00B4673B"/>
    <w:rsid w:val="00B46C97"/>
    <w:rsid w:val="00B47000"/>
    <w:rsid w:val="00B5264C"/>
    <w:rsid w:val="00B52878"/>
    <w:rsid w:val="00B53452"/>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730"/>
    <w:rsid w:val="00C63C66"/>
    <w:rsid w:val="00C66AD2"/>
    <w:rsid w:val="00C67346"/>
    <w:rsid w:val="00C6751D"/>
    <w:rsid w:val="00C706A6"/>
    <w:rsid w:val="00C72BF3"/>
    <w:rsid w:val="00C739AF"/>
    <w:rsid w:val="00C74762"/>
    <w:rsid w:val="00C74DD1"/>
    <w:rsid w:val="00C75164"/>
    <w:rsid w:val="00C759D8"/>
    <w:rsid w:val="00C77E34"/>
    <w:rsid w:val="00C81F21"/>
    <w:rsid w:val="00C846EA"/>
    <w:rsid w:val="00C927B5"/>
    <w:rsid w:val="00C9682A"/>
    <w:rsid w:val="00C96959"/>
    <w:rsid w:val="00CA0D57"/>
    <w:rsid w:val="00CA51A2"/>
    <w:rsid w:val="00CA5B62"/>
    <w:rsid w:val="00CA5B86"/>
    <w:rsid w:val="00CA6D55"/>
    <w:rsid w:val="00CA6F5D"/>
    <w:rsid w:val="00CA76CD"/>
    <w:rsid w:val="00CB150C"/>
    <w:rsid w:val="00CB2CB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5E4B"/>
    <w:rsid w:val="00D261CF"/>
    <w:rsid w:val="00D33BD6"/>
    <w:rsid w:val="00D354B2"/>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07F57"/>
    <w:rsid w:val="00E10B40"/>
    <w:rsid w:val="00E132AF"/>
    <w:rsid w:val="00E13CCE"/>
    <w:rsid w:val="00E13DE1"/>
    <w:rsid w:val="00E1754D"/>
    <w:rsid w:val="00E21A62"/>
    <w:rsid w:val="00E2321F"/>
    <w:rsid w:val="00E24B61"/>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157"/>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1C37-C04C-42CA-8C46-8E57505E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997</Words>
  <Characters>5684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DİLARA MELEK DEMİRBEK</cp:lastModifiedBy>
  <cp:revision>19</cp:revision>
  <cp:lastPrinted>2024-08-26T08:32:00Z</cp:lastPrinted>
  <dcterms:created xsi:type="dcterms:W3CDTF">2024-08-13T08:06:00Z</dcterms:created>
  <dcterms:modified xsi:type="dcterms:W3CDTF">2024-10-03T07:39:00Z</dcterms:modified>
</cp:coreProperties>
</file>